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3DDD2390" w:rsidR="00AA6F4D" w:rsidRPr="00BB212B" w:rsidRDefault="001534B7" w:rsidP="0021114E">
      <w:pPr>
        <w:pStyle w:val="LGAItemNoHeading"/>
        <w:spacing w:before="240"/>
        <w:rPr>
          <w:rFonts w:ascii="Arial" w:hAnsi="Arial" w:cs="Arial"/>
          <w:sz w:val="28"/>
          <w:szCs w:val="28"/>
        </w:rPr>
      </w:pPr>
      <w:r>
        <w:rPr>
          <w:rFonts w:ascii="Arial" w:hAnsi="Arial" w:cs="Arial"/>
          <w:sz w:val="28"/>
          <w:szCs w:val="28"/>
        </w:rPr>
        <w:t xml:space="preserve">2016/17 Culture, Tourism and Sport Board Work Programme </w:t>
      </w:r>
    </w:p>
    <w:p w14:paraId="0F7A7C9A" w14:textId="021C744C" w:rsidR="00BB212B" w:rsidRDefault="0021114E" w:rsidP="0021114E">
      <w:pPr>
        <w:pStyle w:val="MainText"/>
        <w:spacing w:line="240" w:lineRule="auto"/>
        <w:rPr>
          <w:rFonts w:ascii="Arial" w:hAnsi="Arial" w:cs="Arial"/>
          <w:b/>
          <w:szCs w:val="22"/>
        </w:rPr>
      </w:pPr>
      <w:r>
        <w:rPr>
          <w:rFonts w:ascii="Arial" w:hAnsi="Arial" w:cs="Arial"/>
          <w:b/>
          <w:szCs w:val="22"/>
        </w:rPr>
        <w:t>Purpose</w:t>
      </w:r>
      <w:r w:rsidR="001534B7">
        <w:rPr>
          <w:rFonts w:ascii="Arial" w:hAnsi="Arial" w:cs="Arial"/>
          <w:b/>
          <w:szCs w:val="22"/>
        </w:rPr>
        <w:t xml:space="preserve"> </w:t>
      </w:r>
    </w:p>
    <w:p w14:paraId="690AE22E" w14:textId="77777777" w:rsidR="0021114E" w:rsidRPr="0021114E" w:rsidRDefault="0021114E" w:rsidP="0021114E">
      <w:pPr>
        <w:pStyle w:val="MainText"/>
        <w:spacing w:line="240" w:lineRule="auto"/>
        <w:rPr>
          <w:rFonts w:ascii="Arial" w:hAnsi="Arial" w:cs="Arial"/>
          <w:b/>
          <w:szCs w:val="22"/>
        </w:rPr>
      </w:pPr>
    </w:p>
    <w:p w14:paraId="6193EE6D"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5F0364">
        <w:rPr>
          <w:rFonts w:ascii="Arial" w:hAnsi="Arial" w:cs="Arial"/>
          <w:szCs w:val="22"/>
        </w:rPr>
        <w:t xml:space="preserve"> / for decision</w:t>
      </w:r>
      <w:r w:rsidR="004B0FD9">
        <w:rPr>
          <w:rFonts w:ascii="Arial" w:hAnsi="Arial" w:cs="Arial"/>
          <w:szCs w:val="22"/>
        </w:rPr>
        <w:t>.</w:t>
      </w:r>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5BE938F" w14:textId="5C95E1D8" w:rsidR="00C56860" w:rsidRDefault="00C56860" w:rsidP="00C56860">
      <w:pPr>
        <w:pStyle w:val="MainText"/>
        <w:spacing w:line="240" w:lineRule="auto"/>
        <w:rPr>
          <w:rFonts w:ascii="Arial" w:hAnsi="Arial" w:cs="Arial"/>
          <w:szCs w:val="22"/>
        </w:rPr>
      </w:pPr>
    </w:p>
    <w:p w14:paraId="03B5E187" w14:textId="0553EA80" w:rsidR="001534B7" w:rsidRPr="0021114E" w:rsidRDefault="001534B7" w:rsidP="001534B7">
      <w:pPr>
        <w:pStyle w:val="MainText"/>
        <w:spacing w:line="240" w:lineRule="auto"/>
        <w:rPr>
          <w:rFonts w:ascii="Arial" w:hAnsi="Arial" w:cs="Arial"/>
          <w:szCs w:val="22"/>
        </w:rPr>
      </w:pPr>
      <w:r>
        <w:rPr>
          <w:rFonts w:ascii="Arial" w:hAnsi="Arial" w:cs="Arial"/>
          <w:szCs w:val="22"/>
        </w:rPr>
        <w:t xml:space="preserve">Against the backdrop of continued funding challenges, devolution, public service reform, exiting the EU and the forthcoming Autumn Statement, this paper suggests a work programme for the Culture, Tourism and Sport Board that will represent the sector’s interests nationally and offer sector-led support on priority issues. </w:t>
      </w:r>
    </w:p>
    <w:p w14:paraId="5292E78D" w14:textId="34AE99C3" w:rsidR="000A3935" w:rsidRPr="0021114E" w:rsidRDefault="000A3935" w:rsidP="0021114E">
      <w:pPr>
        <w:pStyle w:val="MainText"/>
        <w:spacing w:line="240" w:lineRule="auto"/>
        <w:rPr>
          <w:rFonts w:ascii="Arial" w:hAnsi="Arial" w:cs="Arial"/>
          <w:szCs w:val="22"/>
        </w:rPr>
      </w:pP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tc>
          <w:tcPr>
            <w:tcW w:w="9157" w:type="dxa"/>
          </w:tcPr>
          <w:p w14:paraId="239A505A" w14:textId="77777777" w:rsidR="000C3360" w:rsidRPr="0021114E" w:rsidRDefault="000C3360" w:rsidP="0021114E">
            <w:pPr>
              <w:pStyle w:val="MainText"/>
              <w:spacing w:line="240" w:lineRule="auto"/>
              <w:rPr>
                <w:rFonts w:ascii="Arial" w:hAnsi="Arial" w:cs="Arial"/>
                <w:b/>
                <w:szCs w:val="22"/>
              </w:rPr>
            </w:pPr>
          </w:p>
          <w:p w14:paraId="7209409E" w14:textId="5E7017E0"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F2422B">
              <w:rPr>
                <w:rFonts w:ascii="Arial" w:hAnsi="Arial" w:cs="Arial"/>
                <w:b/>
                <w:szCs w:val="22"/>
              </w:rPr>
              <w:t>:</w:t>
            </w:r>
          </w:p>
          <w:p w14:paraId="6800E8E1" w14:textId="77777777" w:rsidR="0021114E" w:rsidRPr="0021114E" w:rsidRDefault="0021114E" w:rsidP="0021114E">
            <w:pPr>
              <w:pStyle w:val="MainText"/>
              <w:spacing w:line="240" w:lineRule="auto"/>
              <w:rPr>
                <w:rFonts w:ascii="Arial" w:hAnsi="Arial" w:cs="Arial"/>
                <w:szCs w:val="22"/>
              </w:rPr>
            </w:pPr>
          </w:p>
          <w:p w14:paraId="7DA0EE29" w14:textId="4D9B6B4C" w:rsidR="001534B7" w:rsidRPr="00B968B4" w:rsidRDefault="001534B7" w:rsidP="00F2422B">
            <w:pPr>
              <w:pStyle w:val="MainText"/>
              <w:spacing w:line="240" w:lineRule="auto"/>
              <w:rPr>
                <w:rFonts w:ascii="Arial" w:hAnsi="Arial" w:cs="Arial"/>
              </w:rPr>
            </w:pPr>
            <w:r w:rsidRPr="003F7639">
              <w:rPr>
                <w:rFonts w:ascii="Arial" w:hAnsi="Arial" w:cs="Arial"/>
              </w:rPr>
              <w:t>Members are invited to</w:t>
            </w:r>
            <w:r w:rsidR="00F2422B">
              <w:rPr>
                <w:rFonts w:ascii="Arial" w:hAnsi="Arial" w:cs="Arial"/>
              </w:rPr>
              <w:t xml:space="preserve"> c</w:t>
            </w:r>
            <w:r w:rsidRPr="00B968B4">
              <w:rPr>
                <w:rFonts w:ascii="Arial" w:hAnsi="Arial" w:cs="Arial"/>
              </w:rPr>
              <w:t>omment upon, and agree, t</w:t>
            </w:r>
            <w:r w:rsidR="00611A0D" w:rsidRPr="00B968B4">
              <w:rPr>
                <w:rFonts w:ascii="Arial" w:hAnsi="Arial" w:cs="Arial"/>
              </w:rPr>
              <w:t>he draft work programme for 2016/17</w:t>
            </w:r>
            <w:r w:rsidRPr="00B968B4">
              <w:rPr>
                <w:rFonts w:ascii="Arial" w:hAnsi="Arial" w:cs="Arial"/>
              </w:rPr>
              <w:t>.</w:t>
            </w:r>
          </w:p>
          <w:p w14:paraId="528BBDAD" w14:textId="77777777" w:rsidR="000C3360" w:rsidRPr="0021114E" w:rsidRDefault="000C3360" w:rsidP="0021114E">
            <w:pPr>
              <w:pStyle w:val="MainText"/>
              <w:spacing w:line="240" w:lineRule="auto"/>
              <w:rPr>
                <w:rFonts w:ascii="Arial" w:hAnsi="Arial" w:cs="Arial"/>
                <w:szCs w:val="22"/>
              </w:rPr>
            </w:pPr>
          </w:p>
          <w:p w14:paraId="55F872D5" w14:textId="2C243218"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33F9901A" w14:textId="16B32CD0" w:rsidR="000A3935" w:rsidRPr="001534B7" w:rsidRDefault="001534B7" w:rsidP="001534B7">
            <w:pPr>
              <w:spacing w:line="280" w:lineRule="exact"/>
              <w:rPr>
                <w:rFonts w:ascii="Arial" w:hAnsi="Arial" w:cs="Arial"/>
              </w:rPr>
            </w:pPr>
            <w:r w:rsidRPr="003F7639">
              <w:rPr>
                <w:rFonts w:ascii="Arial" w:hAnsi="Arial" w:cs="Arial"/>
              </w:rPr>
              <w:t xml:space="preserve">Officers to </w:t>
            </w:r>
            <w:r>
              <w:rPr>
                <w:rFonts w:ascii="Arial" w:hAnsi="Arial" w:cs="Arial"/>
              </w:rPr>
              <w:t xml:space="preserve">take forward actions in line with Members’ steer. </w:t>
            </w:r>
          </w:p>
          <w:p w14:paraId="73DE128D" w14:textId="77777777" w:rsidR="001534B7" w:rsidRPr="0021114E" w:rsidRDefault="001534B7" w:rsidP="001534B7">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8E00730" w14:textId="77777777" w:rsidTr="008D332D">
        <w:tc>
          <w:tcPr>
            <w:tcW w:w="2802" w:type="dxa"/>
          </w:tcPr>
          <w:p w14:paraId="443F85D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586ABF64" w:rsidR="00CC0245" w:rsidRPr="0021114E" w:rsidRDefault="00611A0D" w:rsidP="0021114E">
            <w:pPr>
              <w:pStyle w:val="MainText"/>
              <w:spacing w:before="120" w:line="240" w:lineRule="auto"/>
              <w:rPr>
                <w:rFonts w:ascii="Arial" w:hAnsi="Arial" w:cs="Arial"/>
                <w:szCs w:val="22"/>
              </w:rPr>
            </w:pPr>
            <w:r>
              <w:rPr>
                <w:rFonts w:ascii="Arial" w:hAnsi="Arial" w:cs="Arial"/>
                <w:szCs w:val="22"/>
              </w:rPr>
              <w:t>Rebecca Cox</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26B49436" w:rsidR="00C9258A" w:rsidRPr="0021114E" w:rsidRDefault="00611A0D" w:rsidP="00611A0D">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0EE8906C" w:rsidR="00CC0245" w:rsidRPr="00F2422B" w:rsidRDefault="001879C6" w:rsidP="001879C6">
            <w:pPr>
              <w:pStyle w:val="MainText"/>
              <w:spacing w:before="120" w:line="240" w:lineRule="auto"/>
              <w:rPr>
                <w:rFonts w:ascii="Arial" w:hAnsi="Arial" w:cs="Arial"/>
                <w:szCs w:val="22"/>
              </w:rPr>
            </w:pPr>
            <w:r w:rsidRPr="00F2422B">
              <w:rPr>
                <w:rFonts w:ascii="Arial" w:hAnsi="Arial" w:cs="Arial"/>
              </w:rPr>
              <w:t>020 7187 7384</w:t>
            </w:r>
          </w:p>
        </w:tc>
      </w:tr>
      <w:tr w:rsidR="00CC0245" w:rsidRPr="0021114E" w14:paraId="75EFE6D0" w14:textId="77777777" w:rsidTr="006137EA">
        <w:trPr>
          <w:trHeight w:val="507"/>
        </w:trPr>
        <w:tc>
          <w:tcPr>
            <w:tcW w:w="2802" w:type="dxa"/>
          </w:tcPr>
          <w:p w14:paraId="581877B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DB57901" w14:textId="1C8E5397" w:rsidR="001A07F1" w:rsidRPr="0021114E" w:rsidRDefault="007B0A2B" w:rsidP="005F0364">
            <w:pPr>
              <w:pStyle w:val="MainText"/>
              <w:spacing w:before="120" w:line="240" w:lineRule="auto"/>
              <w:rPr>
                <w:rFonts w:ascii="Arial" w:hAnsi="Arial" w:cs="Arial"/>
                <w:szCs w:val="22"/>
              </w:rPr>
            </w:pPr>
            <w:hyperlink r:id="rId11" w:history="1">
              <w:r w:rsidR="00611A0D" w:rsidRPr="00DF2FBA">
                <w:rPr>
                  <w:rStyle w:val="Hyperlink"/>
                  <w:rFonts w:ascii="Arial" w:hAnsi="Arial" w:cs="Arial"/>
                  <w:szCs w:val="22"/>
                </w:rPr>
                <w:t>rebecca.cox@local.gov.uk</w:t>
              </w:r>
            </w:hyperlink>
            <w:r w:rsidR="00611A0D">
              <w:rPr>
                <w:rFonts w:ascii="Arial" w:hAnsi="Arial" w:cs="Arial"/>
                <w:szCs w:val="22"/>
              </w:rPr>
              <w:t xml:space="preserve"> </w:t>
            </w:r>
          </w:p>
        </w:tc>
      </w:tr>
    </w:tbl>
    <w:p w14:paraId="0F76B665" w14:textId="77777777"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14:paraId="52698CF7" w14:textId="533E528A" w:rsidR="00A601EC" w:rsidRPr="0021114E" w:rsidRDefault="0021114E" w:rsidP="00F2422B">
      <w:pPr>
        <w:rPr>
          <w:rFonts w:ascii="Arial" w:hAnsi="Arial" w:cs="Arial"/>
          <w:szCs w:val="22"/>
        </w:rPr>
      </w:pPr>
      <w:r>
        <w:rPr>
          <w:rFonts w:ascii="Arial" w:hAnsi="Arial" w:cs="Arial"/>
          <w:szCs w:val="22"/>
        </w:rPr>
        <w:lastRenderedPageBreak/>
        <w:br w:type="page"/>
      </w:r>
    </w:p>
    <w:p w14:paraId="086851AC" w14:textId="77777777" w:rsidR="001534B7" w:rsidRPr="00BB212B" w:rsidRDefault="001534B7" w:rsidP="001534B7">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2016/17 Culture, Tourism and Sport Board Work Programme </w:t>
      </w:r>
    </w:p>
    <w:p w14:paraId="77743147" w14:textId="77777777" w:rsidR="0021114E" w:rsidRPr="0021114E" w:rsidRDefault="0021114E" w:rsidP="0021114E">
      <w:pPr>
        <w:pStyle w:val="MainText"/>
        <w:spacing w:line="240" w:lineRule="auto"/>
        <w:rPr>
          <w:rFonts w:ascii="Arial" w:hAnsi="Arial" w:cs="Arial"/>
          <w:b/>
          <w:color w:val="FF0000"/>
          <w:szCs w:val="22"/>
        </w:rPr>
      </w:pPr>
    </w:p>
    <w:p w14:paraId="3F936E99"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606BC86" w14:textId="77777777" w:rsidR="008F3A81" w:rsidRPr="0021114E" w:rsidRDefault="008F3A81" w:rsidP="0021114E">
      <w:pPr>
        <w:pStyle w:val="MainText"/>
        <w:spacing w:line="240" w:lineRule="auto"/>
        <w:rPr>
          <w:rFonts w:ascii="Arial" w:hAnsi="Arial" w:cs="Arial"/>
          <w:szCs w:val="22"/>
        </w:rPr>
      </w:pPr>
    </w:p>
    <w:p w14:paraId="3A4823EE" w14:textId="7BD4AC0B" w:rsidR="00075193" w:rsidRPr="00075193" w:rsidRDefault="001F76E2" w:rsidP="00075193">
      <w:pPr>
        <w:pStyle w:val="MainText"/>
        <w:numPr>
          <w:ilvl w:val="0"/>
          <w:numId w:val="24"/>
        </w:numPr>
        <w:spacing w:line="240" w:lineRule="auto"/>
        <w:rPr>
          <w:rFonts w:ascii="Arial" w:hAnsi="Arial" w:cs="Arial"/>
          <w:szCs w:val="22"/>
        </w:rPr>
      </w:pPr>
      <w:r w:rsidRPr="00F75174">
        <w:rPr>
          <w:rFonts w:ascii="Arial" w:hAnsi="Arial" w:cs="Arial"/>
          <w:szCs w:val="22"/>
        </w:rPr>
        <w:t xml:space="preserve">The purpose of the Culture, Tourism and Sport (CTS) Board is to provide </w:t>
      </w:r>
      <w:r w:rsidR="00CC3745">
        <w:rPr>
          <w:rFonts w:ascii="Arial" w:hAnsi="Arial" w:cs="Arial"/>
          <w:szCs w:val="22"/>
        </w:rPr>
        <w:t xml:space="preserve">leadership and </w:t>
      </w:r>
      <w:r w:rsidRPr="00F75174">
        <w:rPr>
          <w:rFonts w:ascii="Arial" w:hAnsi="Arial" w:cs="Arial"/>
          <w:szCs w:val="22"/>
        </w:rPr>
        <w:t xml:space="preserve">strategic oversight of all the LGA’s policy and improvement activity in relation to </w:t>
      </w:r>
      <w:r w:rsidR="002A6C28" w:rsidRPr="00F75174">
        <w:rPr>
          <w:rFonts w:ascii="Arial" w:hAnsi="Arial" w:cs="Arial"/>
          <w:szCs w:val="22"/>
        </w:rPr>
        <w:t>sport</w:t>
      </w:r>
      <w:r w:rsidR="002A6C28">
        <w:rPr>
          <w:rFonts w:ascii="Arial" w:hAnsi="Arial" w:cs="Arial"/>
          <w:szCs w:val="22"/>
        </w:rPr>
        <w:t xml:space="preserve"> and physical activity,</w:t>
      </w:r>
      <w:r w:rsidR="002A6C28" w:rsidRPr="00F75174">
        <w:rPr>
          <w:rFonts w:ascii="Arial" w:hAnsi="Arial" w:cs="Arial"/>
          <w:szCs w:val="22"/>
        </w:rPr>
        <w:t xml:space="preserve"> </w:t>
      </w:r>
      <w:r w:rsidRPr="00F75174">
        <w:rPr>
          <w:rFonts w:ascii="Arial" w:hAnsi="Arial" w:cs="Arial"/>
          <w:szCs w:val="22"/>
        </w:rPr>
        <w:t>the visitor eco</w:t>
      </w:r>
      <w:r w:rsidR="002A6C28">
        <w:rPr>
          <w:rFonts w:ascii="Arial" w:hAnsi="Arial" w:cs="Arial"/>
          <w:szCs w:val="22"/>
        </w:rPr>
        <w:t>nomy,</w:t>
      </w:r>
      <w:r w:rsidR="002A6C28" w:rsidRPr="00F75174">
        <w:rPr>
          <w:rFonts w:ascii="Arial" w:hAnsi="Arial" w:cs="Arial"/>
          <w:szCs w:val="22"/>
        </w:rPr>
        <w:t xml:space="preserve"> libraries</w:t>
      </w:r>
      <w:r w:rsidR="002A6C28">
        <w:rPr>
          <w:rFonts w:ascii="Arial" w:hAnsi="Arial" w:cs="Arial"/>
          <w:szCs w:val="22"/>
        </w:rPr>
        <w:t>,</w:t>
      </w:r>
      <w:r w:rsidR="002A6C28" w:rsidRPr="00F75174">
        <w:rPr>
          <w:rFonts w:ascii="Arial" w:hAnsi="Arial" w:cs="Arial"/>
          <w:szCs w:val="22"/>
        </w:rPr>
        <w:t xml:space="preserve"> </w:t>
      </w:r>
      <w:r w:rsidRPr="00F75174">
        <w:rPr>
          <w:rFonts w:ascii="Arial" w:hAnsi="Arial" w:cs="Arial"/>
          <w:szCs w:val="22"/>
        </w:rPr>
        <w:t xml:space="preserve">the arts, </w:t>
      </w:r>
      <w:r w:rsidR="007B462F">
        <w:rPr>
          <w:rFonts w:ascii="Arial" w:hAnsi="Arial" w:cs="Arial"/>
          <w:szCs w:val="22"/>
        </w:rPr>
        <w:t xml:space="preserve">theatres, </w:t>
      </w:r>
      <w:r w:rsidRPr="00F75174">
        <w:rPr>
          <w:rFonts w:ascii="Arial" w:hAnsi="Arial" w:cs="Arial"/>
          <w:szCs w:val="22"/>
        </w:rPr>
        <w:t>heritage</w:t>
      </w:r>
      <w:r w:rsidR="002A6C28">
        <w:rPr>
          <w:rFonts w:ascii="Arial" w:hAnsi="Arial" w:cs="Arial"/>
          <w:szCs w:val="22"/>
        </w:rPr>
        <w:t xml:space="preserve"> and museums</w:t>
      </w:r>
      <w:r w:rsidRPr="00F75174">
        <w:rPr>
          <w:rFonts w:ascii="Arial" w:hAnsi="Arial" w:cs="Arial"/>
          <w:szCs w:val="22"/>
        </w:rPr>
        <w:t>.</w:t>
      </w:r>
      <w:r w:rsidR="00075193">
        <w:rPr>
          <w:rFonts w:ascii="Arial" w:hAnsi="Arial" w:cs="Arial"/>
          <w:szCs w:val="22"/>
        </w:rPr>
        <w:t xml:space="preserve"> </w:t>
      </w:r>
    </w:p>
    <w:p w14:paraId="4DCB6D24" w14:textId="77777777" w:rsidR="001F76E2" w:rsidRDefault="001F76E2" w:rsidP="001F76E2">
      <w:pPr>
        <w:pStyle w:val="MainText"/>
        <w:spacing w:line="240" w:lineRule="auto"/>
        <w:ind w:left="360"/>
        <w:rPr>
          <w:rFonts w:ascii="Arial" w:hAnsi="Arial" w:cs="Arial"/>
          <w:szCs w:val="22"/>
        </w:rPr>
      </w:pPr>
    </w:p>
    <w:p w14:paraId="419F0EA1" w14:textId="2C9DA8B2" w:rsidR="001F76E2" w:rsidRDefault="001F76E2" w:rsidP="001F76E2">
      <w:pPr>
        <w:pStyle w:val="MainText"/>
        <w:numPr>
          <w:ilvl w:val="0"/>
          <w:numId w:val="24"/>
        </w:numPr>
        <w:spacing w:line="240" w:lineRule="auto"/>
        <w:rPr>
          <w:rFonts w:ascii="Arial" w:hAnsi="Arial" w:cs="Arial"/>
          <w:szCs w:val="22"/>
        </w:rPr>
      </w:pPr>
      <w:r>
        <w:rPr>
          <w:rFonts w:ascii="Arial" w:hAnsi="Arial" w:cs="Arial"/>
          <w:szCs w:val="22"/>
        </w:rPr>
        <w:t>The Board also works closely with other relevant LGA Boards on shared priorities. In particular, the Community Wellbeing Board to support the role of culture and sport promoting better health, and the</w:t>
      </w:r>
      <w:r w:rsidR="00656E97">
        <w:rPr>
          <w:rFonts w:ascii="Arial" w:hAnsi="Arial" w:cs="Arial"/>
          <w:szCs w:val="22"/>
        </w:rPr>
        <w:t xml:space="preserve"> Environment, Economy, Housing and Transport Board in relation to the historic environment and place shaping</w:t>
      </w:r>
      <w:r>
        <w:rPr>
          <w:rFonts w:ascii="Arial" w:hAnsi="Arial" w:cs="Arial"/>
          <w:szCs w:val="22"/>
        </w:rPr>
        <w:t>.</w:t>
      </w:r>
    </w:p>
    <w:p w14:paraId="108F2E36" w14:textId="77777777" w:rsidR="00B968B4" w:rsidRDefault="00B968B4" w:rsidP="00B968B4">
      <w:pPr>
        <w:pStyle w:val="ListParagraph"/>
        <w:rPr>
          <w:rFonts w:ascii="Arial" w:hAnsi="Arial" w:cs="Arial"/>
          <w:szCs w:val="22"/>
        </w:rPr>
      </w:pPr>
    </w:p>
    <w:p w14:paraId="12FC16A2" w14:textId="7D47F95F" w:rsidR="00B968B4" w:rsidRPr="00B968B4" w:rsidRDefault="00B968B4" w:rsidP="00B968B4">
      <w:pPr>
        <w:pStyle w:val="MainText"/>
        <w:numPr>
          <w:ilvl w:val="0"/>
          <w:numId w:val="24"/>
        </w:numPr>
        <w:spacing w:line="240" w:lineRule="auto"/>
        <w:rPr>
          <w:rFonts w:ascii="Arial" w:hAnsi="Arial" w:cs="Arial"/>
          <w:szCs w:val="22"/>
        </w:rPr>
      </w:pPr>
      <w:r>
        <w:rPr>
          <w:rFonts w:ascii="Arial" w:hAnsi="Arial" w:cs="Arial"/>
          <w:szCs w:val="22"/>
        </w:rPr>
        <w:t xml:space="preserve">Membership and terms of reference are attached at Annex A. Members are invited to </w:t>
      </w:r>
      <w:r w:rsidRPr="00B968B4">
        <w:rPr>
          <w:rFonts w:ascii="Arial" w:hAnsi="Arial" w:cs="Arial"/>
          <w:b/>
          <w:szCs w:val="22"/>
          <w:u w:val="single"/>
        </w:rPr>
        <w:t xml:space="preserve">note </w:t>
      </w:r>
      <w:r>
        <w:rPr>
          <w:rFonts w:ascii="Arial" w:hAnsi="Arial" w:cs="Arial"/>
          <w:szCs w:val="22"/>
        </w:rPr>
        <w:t>these.</w:t>
      </w:r>
    </w:p>
    <w:p w14:paraId="5B078E54" w14:textId="77777777" w:rsidR="005B413E" w:rsidRDefault="005B413E" w:rsidP="005B413E">
      <w:pPr>
        <w:pStyle w:val="ListParagraph"/>
        <w:rPr>
          <w:rFonts w:ascii="Arial" w:hAnsi="Arial" w:cs="Arial"/>
          <w:szCs w:val="22"/>
        </w:rPr>
      </w:pPr>
    </w:p>
    <w:p w14:paraId="5CB9B2A7" w14:textId="6AE27A7A" w:rsidR="005B413E" w:rsidRPr="005B413E" w:rsidRDefault="005B413E" w:rsidP="005B413E">
      <w:pPr>
        <w:pStyle w:val="MainText"/>
        <w:spacing w:line="240" w:lineRule="auto"/>
        <w:rPr>
          <w:rFonts w:ascii="Arial" w:hAnsi="Arial" w:cs="Arial"/>
          <w:b/>
          <w:szCs w:val="22"/>
        </w:rPr>
      </w:pPr>
      <w:r w:rsidRPr="005B413E">
        <w:rPr>
          <w:rFonts w:ascii="Arial" w:hAnsi="Arial" w:cs="Arial"/>
          <w:b/>
          <w:szCs w:val="22"/>
        </w:rPr>
        <w:t>Policy Context</w:t>
      </w:r>
    </w:p>
    <w:p w14:paraId="0E010CCF" w14:textId="77777777" w:rsidR="001F76E2" w:rsidRDefault="001F76E2" w:rsidP="001F76E2">
      <w:pPr>
        <w:pStyle w:val="MainText"/>
        <w:spacing w:line="240" w:lineRule="auto"/>
        <w:ind w:left="360"/>
        <w:rPr>
          <w:rFonts w:ascii="Arial" w:hAnsi="Arial" w:cs="Arial"/>
          <w:szCs w:val="22"/>
        </w:rPr>
      </w:pPr>
    </w:p>
    <w:p w14:paraId="5E6F2168" w14:textId="7841CBA7" w:rsidR="00A83096" w:rsidRPr="00A83096" w:rsidRDefault="001F76E2" w:rsidP="00A83096">
      <w:pPr>
        <w:pStyle w:val="MainText"/>
        <w:numPr>
          <w:ilvl w:val="0"/>
          <w:numId w:val="24"/>
        </w:numPr>
        <w:spacing w:line="240" w:lineRule="auto"/>
        <w:rPr>
          <w:rFonts w:ascii="Arial" w:hAnsi="Arial" w:cs="Arial"/>
          <w:szCs w:val="22"/>
        </w:rPr>
      </w:pPr>
      <w:r w:rsidRPr="00075193">
        <w:rPr>
          <w:rFonts w:ascii="Arial" w:hAnsi="Arial" w:cs="Arial"/>
          <w:szCs w:val="22"/>
        </w:rPr>
        <w:t>Funding challenges, reform and devolution will continue to be key drivers fo</w:t>
      </w:r>
      <w:r w:rsidR="002A6C28" w:rsidRPr="00075193">
        <w:rPr>
          <w:rFonts w:ascii="Arial" w:hAnsi="Arial" w:cs="Arial"/>
          <w:szCs w:val="22"/>
        </w:rPr>
        <w:t>r the CTS Board.</w:t>
      </w:r>
      <w:r w:rsidR="00504D62" w:rsidRPr="00075193">
        <w:rPr>
          <w:rFonts w:ascii="Arial" w:hAnsi="Arial" w:cs="Arial"/>
          <w:szCs w:val="22"/>
        </w:rPr>
        <w:t xml:space="preserve"> </w:t>
      </w:r>
      <w:r w:rsidR="00A83096">
        <w:rPr>
          <w:rFonts w:ascii="Arial" w:hAnsi="Arial" w:cs="Arial"/>
          <w:szCs w:val="22"/>
        </w:rPr>
        <w:t>The sector also has an important contribution to make to the</w:t>
      </w:r>
      <w:r w:rsidR="00893307">
        <w:rPr>
          <w:rFonts w:ascii="Arial" w:hAnsi="Arial" w:cs="Arial"/>
          <w:szCs w:val="22"/>
        </w:rPr>
        <w:t xml:space="preserve"> new</w:t>
      </w:r>
      <w:r w:rsidR="00A83096">
        <w:rPr>
          <w:rFonts w:ascii="Arial" w:hAnsi="Arial" w:cs="Arial"/>
          <w:szCs w:val="22"/>
        </w:rPr>
        <w:t xml:space="preserve"> Prime Minister’s priorities</w:t>
      </w:r>
      <w:r w:rsidR="00893307">
        <w:rPr>
          <w:rFonts w:ascii="Arial" w:hAnsi="Arial" w:cs="Arial"/>
          <w:szCs w:val="22"/>
        </w:rPr>
        <w:t xml:space="preserve">, in particular </w:t>
      </w:r>
      <w:r w:rsidR="00A73598">
        <w:rPr>
          <w:rFonts w:ascii="Arial" w:hAnsi="Arial" w:cs="Arial"/>
          <w:szCs w:val="22"/>
        </w:rPr>
        <w:t xml:space="preserve">developing an </w:t>
      </w:r>
      <w:r w:rsidR="00A83096" w:rsidRPr="00504D62">
        <w:rPr>
          <w:rFonts w:ascii="Arial" w:hAnsi="Arial" w:cs="Arial"/>
          <w:szCs w:val="22"/>
        </w:rPr>
        <w:t xml:space="preserve">industrial strategy and promoting inclusion. </w:t>
      </w:r>
      <w:r w:rsidR="00A83096">
        <w:rPr>
          <w:rFonts w:ascii="Arial" w:hAnsi="Arial" w:cs="Arial"/>
          <w:szCs w:val="22"/>
        </w:rPr>
        <w:t xml:space="preserve">The </w:t>
      </w:r>
      <w:r w:rsidR="00C31B1C">
        <w:rPr>
          <w:rFonts w:ascii="Arial" w:hAnsi="Arial" w:cs="Arial"/>
          <w:szCs w:val="22"/>
        </w:rPr>
        <w:t xml:space="preserve">visitor economy and </w:t>
      </w:r>
      <w:r w:rsidR="00A83096">
        <w:rPr>
          <w:rFonts w:ascii="Arial" w:hAnsi="Arial" w:cs="Arial"/>
          <w:szCs w:val="22"/>
        </w:rPr>
        <w:t>creative industries are among this country’s stronge</w:t>
      </w:r>
      <w:r w:rsidR="00A73598">
        <w:rPr>
          <w:rFonts w:ascii="Arial" w:hAnsi="Arial" w:cs="Arial"/>
          <w:szCs w:val="22"/>
        </w:rPr>
        <w:t xml:space="preserve">st performing </w:t>
      </w:r>
      <w:r w:rsidR="00C31B1C">
        <w:rPr>
          <w:rFonts w:ascii="Arial" w:hAnsi="Arial" w:cs="Arial"/>
          <w:szCs w:val="22"/>
        </w:rPr>
        <w:t xml:space="preserve">sectors, contributing £121 billion and £84 billion per annum respectively to the UK’s economy. </w:t>
      </w:r>
      <w:r w:rsidR="00A83096">
        <w:rPr>
          <w:rFonts w:ascii="Arial" w:hAnsi="Arial" w:cs="Arial"/>
          <w:szCs w:val="22"/>
        </w:rPr>
        <w:t>The unique ability of culture and sport to reach and engage communities means they are well placed to strengthen cohesion and belonging. The Board will want to ensure that the sector’s offer</w:t>
      </w:r>
      <w:r w:rsidR="00CC3745">
        <w:rPr>
          <w:rFonts w:ascii="Arial" w:hAnsi="Arial" w:cs="Arial"/>
          <w:szCs w:val="22"/>
        </w:rPr>
        <w:t xml:space="preserve"> to the new government</w:t>
      </w:r>
      <w:r w:rsidR="00A83096">
        <w:rPr>
          <w:rFonts w:ascii="Arial" w:hAnsi="Arial" w:cs="Arial"/>
          <w:szCs w:val="22"/>
        </w:rPr>
        <w:t xml:space="preserve"> is reflected in the LGA’s Autumn Statement submission.</w:t>
      </w:r>
      <w:r w:rsidR="00C31B1C">
        <w:rPr>
          <w:rFonts w:ascii="Arial" w:hAnsi="Arial" w:cs="Arial"/>
          <w:szCs w:val="22"/>
        </w:rPr>
        <w:t xml:space="preserve"> </w:t>
      </w:r>
    </w:p>
    <w:p w14:paraId="011A2D31" w14:textId="77777777" w:rsidR="00A83096" w:rsidRDefault="00A83096" w:rsidP="00A83096">
      <w:pPr>
        <w:pStyle w:val="MainText"/>
        <w:spacing w:line="240" w:lineRule="auto"/>
        <w:ind w:left="360"/>
        <w:rPr>
          <w:rFonts w:ascii="Arial" w:hAnsi="Arial" w:cs="Arial"/>
          <w:szCs w:val="22"/>
        </w:rPr>
      </w:pPr>
    </w:p>
    <w:p w14:paraId="0F2EB816" w14:textId="77777777" w:rsidR="00A73598" w:rsidRDefault="00656E97" w:rsidP="00075193">
      <w:pPr>
        <w:pStyle w:val="MainText"/>
        <w:numPr>
          <w:ilvl w:val="0"/>
          <w:numId w:val="24"/>
        </w:numPr>
        <w:spacing w:line="240" w:lineRule="auto"/>
        <w:rPr>
          <w:rFonts w:ascii="Arial" w:hAnsi="Arial" w:cs="Arial"/>
          <w:szCs w:val="22"/>
        </w:rPr>
      </w:pPr>
      <w:r w:rsidRPr="00075193">
        <w:rPr>
          <w:rFonts w:ascii="Arial" w:hAnsi="Arial" w:cs="Arial"/>
          <w:szCs w:val="22"/>
        </w:rPr>
        <w:t xml:space="preserve">Further </w:t>
      </w:r>
      <w:r w:rsidR="002A6C28" w:rsidRPr="00075193">
        <w:rPr>
          <w:rFonts w:ascii="Arial" w:hAnsi="Arial" w:cs="Arial"/>
          <w:szCs w:val="22"/>
        </w:rPr>
        <w:t>develop</w:t>
      </w:r>
      <w:r w:rsidRPr="00075193">
        <w:rPr>
          <w:rFonts w:ascii="Arial" w:hAnsi="Arial" w:cs="Arial"/>
          <w:szCs w:val="22"/>
        </w:rPr>
        <w:t>ing</w:t>
      </w:r>
      <w:r w:rsidR="002A6C28" w:rsidRPr="00075193">
        <w:rPr>
          <w:rFonts w:ascii="Arial" w:hAnsi="Arial" w:cs="Arial"/>
          <w:szCs w:val="22"/>
        </w:rPr>
        <w:t xml:space="preserve"> our culture and sport improvement programme will be critical in supporting councillors to adopt the radically different ways of working that will be needed to sustain culture, tourism and sport.</w:t>
      </w:r>
      <w:r w:rsidR="005B413E" w:rsidRPr="00075193">
        <w:rPr>
          <w:rFonts w:ascii="Arial" w:hAnsi="Arial" w:cs="Arial"/>
          <w:szCs w:val="22"/>
        </w:rPr>
        <w:t xml:space="preserve"> The programme supports approximately 140 councillors every year</w:t>
      </w:r>
      <w:r w:rsidR="00A83096">
        <w:rPr>
          <w:rFonts w:ascii="Arial" w:hAnsi="Arial" w:cs="Arial"/>
          <w:szCs w:val="22"/>
        </w:rPr>
        <w:t xml:space="preserve">. It </w:t>
      </w:r>
      <w:r w:rsidR="005B413E" w:rsidRPr="00075193">
        <w:rPr>
          <w:rFonts w:ascii="Arial" w:hAnsi="Arial" w:cs="Arial"/>
          <w:szCs w:val="22"/>
        </w:rPr>
        <w:t>is funded by, and delivered in partnership with, Arts Council England and Sport England.</w:t>
      </w:r>
    </w:p>
    <w:p w14:paraId="036B4FF5" w14:textId="77777777" w:rsidR="00A73598" w:rsidRDefault="00A73598" w:rsidP="00A73598">
      <w:pPr>
        <w:pStyle w:val="ListParagraph"/>
        <w:rPr>
          <w:rFonts w:ascii="Arial" w:hAnsi="Arial" w:cs="Arial"/>
          <w:szCs w:val="22"/>
        </w:rPr>
      </w:pPr>
    </w:p>
    <w:p w14:paraId="089DB208" w14:textId="3FED0325" w:rsidR="00E40ACA" w:rsidRDefault="00A73598" w:rsidP="00075193">
      <w:pPr>
        <w:pStyle w:val="MainText"/>
        <w:numPr>
          <w:ilvl w:val="0"/>
          <w:numId w:val="24"/>
        </w:numPr>
        <w:spacing w:line="240" w:lineRule="auto"/>
        <w:rPr>
          <w:rFonts w:ascii="Arial" w:hAnsi="Arial" w:cs="Arial"/>
          <w:szCs w:val="22"/>
        </w:rPr>
      </w:pPr>
      <w:r>
        <w:rPr>
          <w:rFonts w:ascii="Arial" w:hAnsi="Arial" w:cs="Arial"/>
          <w:szCs w:val="22"/>
        </w:rPr>
        <w:t xml:space="preserve">Championing and supporting the role of culture, tourism, heritage and sport in place making, growing the economy and improving wellbeing will </w:t>
      </w:r>
      <w:r w:rsidR="001879C6">
        <w:rPr>
          <w:rFonts w:ascii="Arial" w:hAnsi="Arial" w:cs="Arial"/>
          <w:szCs w:val="22"/>
        </w:rPr>
        <w:t xml:space="preserve">likely </w:t>
      </w:r>
      <w:r>
        <w:rPr>
          <w:rFonts w:ascii="Arial" w:hAnsi="Arial" w:cs="Arial"/>
          <w:szCs w:val="22"/>
        </w:rPr>
        <w:t xml:space="preserve">be even more important this year. </w:t>
      </w:r>
    </w:p>
    <w:p w14:paraId="7B92A7C6" w14:textId="77777777" w:rsidR="00E40ACA" w:rsidRDefault="00E40ACA" w:rsidP="00E40ACA">
      <w:pPr>
        <w:pStyle w:val="ListParagraph"/>
        <w:rPr>
          <w:rFonts w:ascii="Arial" w:hAnsi="Arial" w:cs="Arial"/>
          <w:szCs w:val="22"/>
        </w:rPr>
      </w:pPr>
    </w:p>
    <w:p w14:paraId="24EB94BA" w14:textId="44D58E2D" w:rsidR="00A73598" w:rsidRDefault="00A73598" w:rsidP="00075193">
      <w:pPr>
        <w:pStyle w:val="MainText"/>
        <w:numPr>
          <w:ilvl w:val="0"/>
          <w:numId w:val="24"/>
        </w:numPr>
        <w:spacing w:line="240" w:lineRule="auto"/>
        <w:rPr>
          <w:rFonts w:ascii="Arial" w:hAnsi="Arial" w:cs="Arial"/>
          <w:szCs w:val="22"/>
        </w:rPr>
      </w:pPr>
      <w:r w:rsidRPr="00504D62">
        <w:rPr>
          <w:rFonts w:ascii="Arial" w:hAnsi="Arial" w:cs="Arial"/>
          <w:szCs w:val="22"/>
        </w:rPr>
        <w:t xml:space="preserve">With greater flexibility over the scope of devolution deals, we expect more places in the medium to longer term to explore opportunities for </w:t>
      </w:r>
      <w:r>
        <w:rPr>
          <w:rFonts w:ascii="Arial" w:hAnsi="Arial" w:cs="Arial"/>
          <w:szCs w:val="22"/>
        </w:rPr>
        <w:t>our sector to benefit from deals. T</w:t>
      </w:r>
      <w:r w:rsidRPr="00075193">
        <w:rPr>
          <w:rFonts w:ascii="Arial" w:hAnsi="Arial" w:cs="Arial"/>
          <w:szCs w:val="22"/>
        </w:rPr>
        <w:t xml:space="preserve">he Board will have an important </w:t>
      </w:r>
      <w:r>
        <w:rPr>
          <w:rFonts w:ascii="Arial" w:hAnsi="Arial" w:cs="Arial"/>
          <w:szCs w:val="22"/>
        </w:rPr>
        <w:t xml:space="preserve">leadership </w:t>
      </w:r>
      <w:r w:rsidRPr="00075193">
        <w:rPr>
          <w:rFonts w:ascii="Arial" w:hAnsi="Arial" w:cs="Arial"/>
          <w:szCs w:val="22"/>
        </w:rPr>
        <w:t xml:space="preserve">role to play supporting </w:t>
      </w:r>
      <w:r>
        <w:rPr>
          <w:rFonts w:ascii="Arial" w:hAnsi="Arial" w:cs="Arial"/>
          <w:szCs w:val="22"/>
        </w:rPr>
        <w:t xml:space="preserve">the sector’s offer, championing it to Ministers, and sharing the learning widely. This will build upon research </w:t>
      </w:r>
      <w:r w:rsidR="003A346B">
        <w:rPr>
          <w:rFonts w:ascii="Arial" w:hAnsi="Arial" w:cs="Arial"/>
          <w:szCs w:val="22"/>
        </w:rPr>
        <w:t xml:space="preserve">launched at the LGA’s 2016 annual conference </w:t>
      </w:r>
      <w:r>
        <w:rPr>
          <w:rFonts w:ascii="Arial" w:hAnsi="Arial" w:cs="Arial"/>
          <w:szCs w:val="22"/>
        </w:rPr>
        <w:t>into devolution and the visitor economy, and examples including Liverpool City Region’s culture-led regeneration and Greater Manchester’s shared approach to tackling inactivity with Sport England.</w:t>
      </w:r>
    </w:p>
    <w:p w14:paraId="2AA8A700" w14:textId="77777777" w:rsidR="00A73598" w:rsidRDefault="00A73598" w:rsidP="00A73598">
      <w:pPr>
        <w:pStyle w:val="ListParagraph"/>
        <w:rPr>
          <w:rFonts w:ascii="Arial" w:hAnsi="Arial" w:cs="Arial"/>
          <w:szCs w:val="22"/>
        </w:rPr>
      </w:pPr>
    </w:p>
    <w:p w14:paraId="50EE52D3" w14:textId="358F9675" w:rsidR="00A73598" w:rsidRDefault="00A73598" w:rsidP="00A154BA">
      <w:pPr>
        <w:pStyle w:val="MainText"/>
        <w:numPr>
          <w:ilvl w:val="0"/>
          <w:numId w:val="24"/>
        </w:numPr>
        <w:spacing w:line="240" w:lineRule="auto"/>
        <w:rPr>
          <w:rFonts w:ascii="Arial" w:hAnsi="Arial" w:cs="Arial"/>
          <w:szCs w:val="22"/>
        </w:rPr>
      </w:pPr>
      <w:r>
        <w:rPr>
          <w:rFonts w:ascii="Arial" w:hAnsi="Arial" w:cs="Arial"/>
          <w:szCs w:val="22"/>
        </w:rPr>
        <w:t>A place based approach also underpins DCMS policy priorities</w:t>
      </w:r>
      <w:r w:rsidR="00A154BA">
        <w:rPr>
          <w:rFonts w:ascii="Arial" w:hAnsi="Arial" w:cs="Arial"/>
          <w:szCs w:val="22"/>
        </w:rPr>
        <w:t xml:space="preserve"> and our partnerships with the </w:t>
      </w:r>
      <w:r w:rsidR="00A154BA" w:rsidRPr="00A73598">
        <w:rPr>
          <w:rFonts w:ascii="Arial" w:hAnsi="Arial" w:cs="Arial"/>
          <w:szCs w:val="22"/>
        </w:rPr>
        <w:t>Non Departmental Public Bodies (NDPBs).</w:t>
      </w:r>
      <w:r>
        <w:rPr>
          <w:rFonts w:ascii="Arial" w:hAnsi="Arial" w:cs="Arial"/>
          <w:szCs w:val="22"/>
        </w:rPr>
        <w:t xml:space="preserve"> </w:t>
      </w:r>
      <w:r w:rsidR="00E40ACA" w:rsidRPr="00A154BA">
        <w:rPr>
          <w:rFonts w:ascii="Arial" w:hAnsi="Arial" w:cs="Arial"/>
          <w:szCs w:val="22"/>
        </w:rPr>
        <w:t xml:space="preserve">Most of the activity in support of DCMS policy areas is led and funded locally, so the Department needs to work closely with councils to achieve its ambitions. An early priority will be engaging with the new DCMS Ministerial Team so that Ministers understand local government’s critical leadership role </w:t>
      </w:r>
      <w:r w:rsidR="00E40ACA" w:rsidRPr="00A154BA">
        <w:rPr>
          <w:rFonts w:ascii="Arial" w:hAnsi="Arial" w:cs="Arial"/>
          <w:szCs w:val="22"/>
        </w:rPr>
        <w:lastRenderedPageBreak/>
        <w:t xml:space="preserve">in </w:t>
      </w:r>
      <w:r w:rsidR="00EE3795">
        <w:rPr>
          <w:rFonts w:ascii="Arial" w:hAnsi="Arial" w:cs="Arial"/>
          <w:szCs w:val="22"/>
        </w:rPr>
        <w:t xml:space="preserve">creating places where people want to live, work and visit </w:t>
      </w:r>
      <w:r w:rsidR="00E40ACA" w:rsidRPr="00A154BA">
        <w:rPr>
          <w:rFonts w:ascii="Arial" w:hAnsi="Arial" w:cs="Arial"/>
          <w:szCs w:val="22"/>
        </w:rPr>
        <w:t>through culture, tourism</w:t>
      </w:r>
      <w:r w:rsidR="001879C6">
        <w:rPr>
          <w:rFonts w:ascii="Arial" w:hAnsi="Arial" w:cs="Arial"/>
          <w:szCs w:val="22"/>
        </w:rPr>
        <w:t>, heritage</w:t>
      </w:r>
      <w:r w:rsidR="00E40ACA" w:rsidRPr="00A154BA">
        <w:rPr>
          <w:rFonts w:ascii="Arial" w:hAnsi="Arial" w:cs="Arial"/>
          <w:szCs w:val="22"/>
        </w:rPr>
        <w:t xml:space="preserve"> and sport. </w:t>
      </w:r>
      <w:r w:rsidR="003A346B">
        <w:rPr>
          <w:rFonts w:ascii="Arial" w:hAnsi="Arial" w:cs="Arial"/>
          <w:szCs w:val="22"/>
        </w:rPr>
        <w:t xml:space="preserve">Introductory letters have been sent to new and continuing DCMS Ministers, and we will look to secure meetings in the near future. </w:t>
      </w:r>
      <w:r w:rsidRPr="00A154BA">
        <w:rPr>
          <w:rFonts w:ascii="Arial" w:hAnsi="Arial" w:cs="Arial"/>
          <w:szCs w:val="22"/>
        </w:rPr>
        <w:t>Leading local government engagement with the</w:t>
      </w:r>
      <w:r w:rsidR="003A346B">
        <w:rPr>
          <w:rFonts w:ascii="Arial" w:hAnsi="Arial" w:cs="Arial"/>
          <w:szCs w:val="22"/>
        </w:rPr>
        <w:t xml:space="preserve"> </w:t>
      </w:r>
      <w:hyperlink r:id="rId18" w:history="1">
        <w:r w:rsidR="003A346B" w:rsidRPr="003A346B">
          <w:rPr>
            <w:rStyle w:val="Hyperlink"/>
            <w:rFonts w:ascii="Arial" w:hAnsi="Arial" w:cs="Arial"/>
            <w:szCs w:val="22"/>
          </w:rPr>
          <w:t>Culture White Paper</w:t>
        </w:r>
      </w:hyperlink>
      <w:r w:rsidRPr="00A154BA">
        <w:rPr>
          <w:rFonts w:ascii="Arial" w:hAnsi="Arial" w:cs="Arial"/>
          <w:szCs w:val="22"/>
        </w:rPr>
        <w:t xml:space="preserve">, the new </w:t>
      </w:r>
      <w:hyperlink r:id="rId19" w:history="1">
        <w:r w:rsidR="003A346B" w:rsidRPr="003A346B">
          <w:rPr>
            <w:rStyle w:val="Hyperlink"/>
            <w:rFonts w:ascii="Arial" w:hAnsi="Arial" w:cs="Arial"/>
            <w:szCs w:val="22"/>
          </w:rPr>
          <w:t>Sport England Strategy</w:t>
        </w:r>
      </w:hyperlink>
      <w:r w:rsidR="003A346B">
        <w:rPr>
          <w:rFonts w:ascii="Arial" w:hAnsi="Arial" w:cs="Arial"/>
          <w:szCs w:val="22"/>
        </w:rPr>
        <w:t xml:space="preserve"> </w:t>
      </w:r>
      <w:r w:rsidRPr="00A154BA">
        <w:rPr>
          <w:rFonts w:ascii="Arial" w:hAnsi="Arial" w:cs="Arial"/>
          <w:szCs w:val="22"/>
        </w:rPr>
        <w:t xml:space="preserve">and the </w:t>
      </w:r>
      <w:hyperlink r:id="rId20" w:history="1">
        <w:r w:rsidR="003A346B" w:rsidRPr="003A346B">
          <w:rPr>
            <w:rStyle w:val="Hyperlink"/>
            <w:rFonts w:ascii="Arial" w:hAnsi="Arial" w:cs="Arial"/>
            <w:szCs w:val="22"/>
          </w:rPr>
          <w:t>Discover England Fund</w:t>
        </w:r>
      </w:hyperlink>
      <w:r w:rsidR="003A346B">
        <w:rPr>
          <w:rFonts w:ascii="Arial" w:hAnsi="Arial" w:cs="Arial"/>
          <w:szCs w:val="22"/>
        </w:rPr>
        <w:t xml:space="preserve"> </w:t>
      </w:r>
      <w:r w:rsidRPr="00A154BA">
        <w:rPr>
          <w:rFonts w:ascii="Arial" w:hAnsi="Arial" w:cs="Arial"/>
          <w:szCs w:val="22"/>
        </w:rPr>
        <w:t xml:space="preserve">will continue to be a focus for the Board’s relationships with the </w:t>
      </w:r>
      <w:r w:rsidR="00A154BA" w:rsidRPr="00A154BA">
        <w:rPr>
          <w:rFonts w:ascii="Arial" w:hAnsi="Arial" w:cs="Arial"/>
          <w:szCs w:val="22"/>
        </w:rPr>
        <w:t>NDPBs</w:t>
      </w:r>
      <w:r w:rsidR="00A154BA">
        <w:rPr>
          <w:rFonts w:ascii="Arial" w:hAnsi="Arial" w:cs="Arial"/>
          <w:szCs w:val="22"/>
        </w:rPr>
        <w:t xml:space="preserve">. </w:t>
      </w:r>
      <w:r w:rsidR="00E40ACA">
        <w:rPr>
          <w:rFonts w:ascii="Arial" w:hAnsi="Arial" w:cs="Arial"/>
          <w:szCs w:val="22"/>
        </w:rPr>
        <w:t xml:space="preserve"> </w:t>
      </w:r>
    </w:p>
    <w:p w14:paraId="55C7063E" w14:textId="77777777" w:rsidR="00A154BA" w:rsidRDefault="00A154BA" w:rsidP="00A154BA">
      <w:pPr>
        <w:pStyle w:val="ListParagraph"/>
        <w:rPr>
          <w:rFonts w:ascii="Arial" w:hAnsi="Arial" w:cs="Arial"/>
          <w:szCs w:val="22"/>
        </w:rPr>
      </w:pPr>
    </w:p>
    <w:p w14:paraId="7C5EA403" w14:textId="571F7554" w:rsidR="00A154BA" w:rsidRDefault="00A154BA" w:rsidP="00A154BA">
      <w:pPr>
        <w:pStyle w:val="MainText"/>
        <w:numPr>
          <w:ilvl w:val="0"/>
          <w:numId w:val="24"/>
        </w:numPr>
        <w:spacing w:line="240" w:lineRule="auto"/>
        <w:rPr>
          <w:rFonts w:ascii="Arial" w:hAnsi="Arial" w:cs="Arial"/>
          <w:szCs w:val="22"/>
        </w:rPr>
      </w:pPr>
      <w:r w:rsidRPr="00893307">
        <w:rPr>
          <w:rFonts w:ascii="Arial" w:hAnsi="Arial" w:cs="Arial"/>
          <w:szCs w:val="22"/>
        </w:rPr>
        <w:t xml:space="preserve">DCMS has </w:t>
      </w:r>
      <w:r>
        <w:rPr>
          <w:rFonts w:ascii="Arial" w:hAnsi="Arial" w:cs="Arial"/>
          <w:szCs w:val="22"/>
        </w:rPr>
        <w:t xml:space="preserve">also </w:t>
      </w:r>
      <w:r w:rsidRPr="00893307">
        <w:rPr>
          <w:rFonts w:ascii="Arial" w:hAnsi="Arial" w:cs="Arial"/>
          <w:szCs w:val="22"/>
        </w:rPr>
        <w:t xml:space="preserve">commissioned a number of reviews which are relevant to local government and </w:t>
      </w:r>
      <w:r>
        <w:rPr>
          <w:rFonts w:ascii="Arial" w:hAnsi="Arial" w:cs="Arial"/>
          <w:szCs w:val="22"/>
        </w:rPr>
        <w:t xml:space="preserve">which </w:t>
      </w:r>
      <w:r w:rsidRPr="00893307">
        <w:rPr>
          <w:rFonts w:ascii="Arial" w:hAnsi="Arial" w:cs="Arial"/>
          <w:szCs w:val="22"/>
        </w:rPr>
        <w:t>the Board will want to influence on behalf of councils. These include the museums sector, Arts Council England</w:t>
      </w:r>
      <w:r>
        <w:rPr>
          <w:rFonts w:ascii="Arial" w:hAnsi="Arial" w:cs="Arial"/>
          <w:szCs w:val="22"/>
        </w:rPr>
        <w:t xml:space="preserve"> and The Heritage Lottery Fund.</w:t>
      </w:r>
    </w:p>
    <w:p w14:paraId="6CE50D60" w14:textId="77777777" w:rsidR="00A154BA" w:rsidRDefault="00A154BA" w:rsidP="00A154BA">
      <w:pPr>
        <w:pStyle w:val="ListParagraph"/>
        <w:rPr>
          <w:rFonts w:ascii="Arial" w:hAnsi="Arial" w:cs="Arial"/>
          <w:szCs w:val="22"/>
        </w:rPr>
      </w:pPr>
    </w:p>
    <w:p w14:paraId="66DEB944" w14:textId="0E273E90" w:rsidR="00A154BA" w:rsidRPr="005771E6" w:rsidRDefault="00A154BA" w:rsidP="00A154BA">
      <w:pPr>
        <w:pStyle w:val="MainText"/>
        <w:numPr>
          <w:ilvl w:val="0"/>
          <w:numId w:val="24"/>
        </w:numPr>
        <w:spacing w:line="240" w:lineRule="auto"/>
        <w:rPr>
          <w:rFonts w:ascii="Arial" w:hAnsi="Arial" w:cs="Arial"/>
          <w:szCs w:val="22"/>
        </w:rPr>
      </w:pPr>
      <w:r>
        <w:rPr>
          <w:rFonts w:ascii="Arial" w:hAnsi="Arial" w:cs="Arial"/>
          <w:szCs w:val="22"/>
        </w:rPr>
        <w:t>We will continue to steer the</w:t>
      </w:r>
      <w:r w:rsidR="003A346B">
        <w:rPr>
          <w:rFonts w:ascii="Arial" w:hAnsi="Arial" w:cs="Arial"/>
          <w:szCs w:val="22"/>
        </w:rPr>
        <w:t xml:space="preserve"> </w:t>
      </w:r>
      <w:hyperlink r:id="rId21" w:history="1">
        <w:r w:rsidR="003A346B" w:rsidRPr="003A346B">
          <w:rPr>
            <w:rStyle w:val="Hyperlink"/>
            <w:rFonts w:ascii="Arial" w:hAnsi="Arial" w:cs="Arial"/>
            <w:szCs w:val="22"/>
          </w:rPr>
          <w:t>Leadership for Libraries Taskforce</w:t>
        </w:r>
      </w:hyperlink>
      <w:r>
        <w:rPr>
          <w:rFonts w:ascii="Arial" w:hAnsi="Arial" w:cs="Arial"/>
          <w:szCs w:val="22"/>
        </w:rPr>
        <w:t>, which is jointly accountable to the LGA and Ministers, ensuring it focusses on the issues that matter the most to councils as they transform their library services.</w:t>
      </w:r>
    </w:p>
    <w:p w14:paraId="7A529F6F" w14:textId="1D480091" w:rsidR="005B413E" w:rsidRPr="00A73598" w:rsidRDefault="005B413E" w:rsidP="00A154BA">
      <w:pPr>
        <w:pStyle w:val="MainText"/>
        <w:spacing w:line="240" w:lineRule="auto"/>
        <w:rPr>
          <w:rFonts w:ascii="Arial" w:hAnsi="Arial" w:cs="Arial"/>
          <w:szCs w:val="22"/>
        </w:rPr>
      </w:pPr>
    </w:p>
    <w:p w14:paraId="7384A0A1" w14:textId="0D1393C2" w:rsidR="00504D62" w:rsidRPr="00B968B4" w:rsidRDefault="001F76E2" w:rsidP="00B968B4">
      <w:pPr>
        <w:pStyle w:val="MainText"/>
        <w:numPr>
          <w:ilvl w:val="0"/>
          <w:numId w:val="24"/>
        </w:numPr>
        <w:spacing w:line="240" w:lineRule="auto"/>
        <w:rPr>
          <w:rFonts w:ascii="Arial" w:hAnsi="Arial" w:cs="Arial"/>
        </w:rPr>
      </w:pPr>
      <w:r w:rsidRPr="00B968B4">
        <w:rPr>
          <w:rFonts w:ascii="Arial" w:hAnsi="Arial" w:cs="Arial"/>
          <w:szCs w:val="22"/>
        </w:rPr>
        <w:t xml:space="preserve">The negotiations to exit the EU will also shape this year’s </w:t>
      </w:r>
      <w:r w:rsidR="00CC3745" w:rsidRPr="00B968B4">
        <w:rPr>
          <w:rFonts w:ascii="Arial" w:hAnsi="Arial" w:cs="Arial"/>
          <w:szCs w:val="22"/>
        </w:rPr>
        <w:t xml:space="preserve">work </w:t>
      </w:r>
      <w:r w:rsidRPr="00B968B4">
        <w:rPr>
          <w:rFonts w:ascii="Arial" w:hAnsi="Arial" w:cs="Arial"/>
          <w:szCs w:val="22"/>
        </w:rPr>
        <w:t>programme</w:t>
      </w:r>
      <w:r w:rsidR="00C31B1C" w:rsidRPr="00B968B4">
        <w:rPr>
          <w:rFonts w:ascii="Arial" w:hAnsi="Arial" w:cs="Arial"/>
          <w:szCs w:val="22"/>
        </w:rPr>
        <w:t xml:space="preserve">. Culture, tourism, heritage </w:t>
      </w:r>
      <w:r w:rsidR="005B413E" w:rsidRPr="00B968B4">
        <w:rPr>
          <w:rFonts w:ascii="Arial" w:hAnsi="Arial" w:cs="Arial"/>
          <w:szCs w:val="22"/>
        </w:rPr>
        <w:t>and sport projects are significant recipients of EU funding.</w:t>
      </w:r>
      <w:r w:rsidR="00B968B4">
        <w:rPr>
          <w:rFonts w:ascii="Arial" w:hAnsi="Arial" w:cs="Arial"/>
          <w:szCs w:val="22"/>
        </w:rPr>
        <w:t xml:space="preserve"> The LGA is pressing Government to </w:t>
      </w:r>
      <w:r w:rsidR="00B968B4" w:rsidRPr="00B968B4">
        <w:rPr>
          <w:rFonts w:ascii="Arial" w:hAnsi="Arial" w:cs="Arial"/>
        </w:rPr>
        <w:t>protect local EU regeneration fundin</w:t>
      </w:r>
      <w:r w:rsidR="00015257">
        <w:rPr>
          <w:rFonts w:ascii="Arial" w:hAnsi="Arial" w:cs="Arial"/>
        </w:rPr>
        <w:t xml:space="preserve">g, worth £5 billion in England between 2014 and </w:t>
      </w:r>
      <w:r w:rsidR="00B968B4" w:rsidRPr="00B968B4">
        <w:rPr>
          <w:rFonts w:ascii="Arial" w:hAnsi="Arial" w:cs="Arial"/>
        </w:rPr>
        <w:t>2020</w:t>
      </w:r>
      <w:r w:rsidR="00B968B4">
        <w:rPr>
          <w:rFonts w:ascii="Arial" w:hAnsi="Arial" w:cs="Arial"/>
        </w:rPr>
        <w:t>.</w:t>
      </w:r>
      <w:r w:rsidR="005B413E" w:rsidRPr="00B968B4">
        <w:rPr>
          <w:rFonts w:ascii="Arial" w:hAnsi="Arial" w:cs="Arial"/>
          <w:szCs w:val="22"/>
        </w:rPr>
        <w:t>There are also potential implications for the workforce, historic environment protection, tourism</w:t>
      </w:r>
      <w:r w:rsidR="00075193" w:rsidRPr="00B968B4">
        <w:rPr>
          <w:rFonts w:ascii="Arial" w:hAnsi="Arial" w:cs="Arial"/>
          <w:szCs w:val="22"/>
        </w:rPr>
        <w:t xml:space="preserve"> and sporting</w:t>
      </w:r>
      <w:r w:rsidR="005B413E" w:rsidRPr="00B968B4">
        <w:rPr>
          <w:rFonts w:ascii="Arial" w:hAnsi="Arial" w:cs="Arial"/>
          <w:szCs w:val="22"/>
        </w:rPr>
        <w:t xml:space="preserve"> regulations, partnerships with European organisations</w:t>
      </w:r>
      <w:r w:rsidR="00CC3745" w:rsidRPr="00B968B4">
        <w:rPr>
          <w:rFonts w:ascii="Arial" w:hAnsi="Arial" w:cs="Arial"/>
          <w:szCs w:val="22"/>
        </w:rPr>
        <w:t>,</w:t>
      </w:r>
      <w:r w:rsidR="005B413E" w:rsidRPr="00B968B4">
        <w:rPr>
          <w:rFonts w:ascii="Arial" w:hAnsi="Arial" w:cs="Arial"/>
          <w:szCs w:val="22"/>
        </w:rPr>
        <w:t xml:space="preserve"> and the role of culture</w:t>
      </w:r>
      <w:r w:rsidR="00893307" w:rsidRPr="00B968B4">
        <w:rPr>
          <w:rFonts w:ascii="Arial" w:hAnsi="Arial" w:cs="Arial"/>
          <w:szCs w:val="22"/>
        </w:rPr>
        <w:t xml:space="preserve"> and sport </w:t>
      </w:r>
      <w:r w:rsidR="003A346B">
        <w:rPr>
          <w:rFonts w:ascii="Arial" w:hAnsi="Arial" w:cs="Arial"/>
          <w:szCs w:val="22"/>
        </w:rPr>
        <w:t xml:space="preserve">in </w:t>
      </w:r>
      <w:r w:rsidR="00893307" w:rsidRPr="00B968B4">
        <w:rPr>
          <w:rFonts w:ascii="Arial" w:hAnsi="Arial" w:cs="Arial"/>
          <w:szCs w:val="22"/>
        </w:rPr>
        <w:t xml:space="preserve">promoting cohesion. </w:t>
      </w:r>
    </w:p>
    <w:p w14:paraId="1D6199ED" w14:textId="77777777" w:rsidR="00B968B4" w:rsidRPr="00B968B4" w:rsidRDefault="00B968B4" w:rsidP="00B968B4">
      <w:pPr>
        <w:pStyle w:val="MainText"/>
        <w:spacing w:line="240" w:lineRule="auto"/>
        <w:rPr>
          <w:rFonts w:ascii="Arial" w:hAnsi="Arial" w:cs="Arial"/>
          <w:szCs w:val="22"/>
        </w:rPr>
      </w:pPr>
    </w:p>
    <w:p w14:paraId="5F3F0BFB" w14:textId="433D2BE1" w:rsidR="000A7FC2" w:rsidRPr="00075193" w:rsidRDefault="00075193" w:rsidP="00075193">
      <w:pPr>
        <w:pStyle w:val="MainText"/>
        <w:spacing w:line="240" w:lineRule="auto"/>
        <w:ind w:left="360"/>
        <w:rPr>
          <w:rFonts w:ascii="Arial" w:hAnsi="Arial" w:cs="Arial"/>
          <w:b/>
          <w:szCs w:val="22"/>
        </w:rPr>
      </w:pPr>
      <w:r w:rsidRPr="00075193">
        <w:rPr>
          <w:rFonts w:ascii="Arial" w:hAnsi="Arial" w:cs="Arial"/>
          <w:b/>
          <w:szCs w:val="22"/>
        </w:rPr>
        <w:t xml:space="preserve">Suggested Priorities and Work programme </w:t>
      </w:r>
    </w:p>
    <w:p w14:paraId="06014F72" w14:textId="77777777" w:rsidR="00893E53" w:rsidRPr="0021114E" w:rsidRDefault="00893E53" w:rsidP="0021114E">
      <w:pPr>
        <w:pStyle w:val="ListParagraph"/>
        <w:rPr>
          <w:rFonts w:ascii="Arial" w:hAnsi="Arial" w:cs="Arial"/>
          <w:szCs w:val="22"/>
        </w:rPr>
      </w:pPr>
    </w:p>
    <w:p w14:paraId="5AC84269" w14:textId="77777777" w:rsidR="001F76E2" w:rsidRDefault="001F76E2" w:rsidP="001F76E2">
      <w:pPr>
        <w:pStyle w:val="MainText"/>
        <w:numPr>
          <w:ilvl w:val="0"/>
          <w:numId w:val="24"/>
        </w:numPr>
        <w:spacing w:line="240" w:lineRule="auto"/>
        <w:rPr>
          <w:rFonts w:ascii="Arial" w:hAnsi="Arial" w:cs="Arial"/>
          <w:b/>
          <w:szCs w:val="22"/>
        </w:rPr>
      </w:pPr>
      <w:r w:rsidRPr="00EB19F9">
        <w:rPr>
          <w:rFonts w:ascii="Arial" w:hAnsi="Arial" w:cs="Arial"/>
          <w:b/>
          <w:szCs w:val="22"/>
        </w:rPr>
        <w:t>Members are invited to discuss the draft work programme for the coming year</w:t>
      </w:r>
      <w:r>
        <w:rPr>
          <w:rFonts w:ascii="Arial" w:hAnsi="Arial" w:cs="Arial"/>
          <w:b/>
          <w:szCs w:val="22"/>
        </w:rPr>
        <w:t xml:space="preserve">. </w:t>
      </w:r>
      <w:r w:rsidRPr="00EB19F9">
        <w:rPr>
          <w:rFonts w:ascii="Arial" w:hAnsi="Arial" w:cs="Arial"/>
          <w:b/>
          <w:szCs w:val="22"/>
        </w:rPr>
        <w:t xml:space="preserve">In particular, </w:t>
      </w:r>
      <w:r>
        <w:rPr>
          <w:rFonts w:ascii="Arial" w:hAnsi="Arial" w:cs="Arial"/>
          <w:b/>
          <w:szCs w:val="22"/>
        </w:rPr>
        <w:t xml:space="preserve">views are sought on </w:t>
      </w:r>
      <w:r w:rsidRPr="00EB19F9">
        <w:rPr>
          <w:rFonts w:ascii="Arial" w:hAnsi="Arial" w:cs="Arial"/>
          <w:b/>
          <w:szCs w:val="22"/>
        </w:rPr>
        <w:t>the issues that are covered, the anticipated impact of the Board’s work influencing national players and supporting councils, and the relative balance between the different priorities.</w:t>
      </w:r>
      <w:r>
        <w:rPr>
          <w:rFonts w:ascii="Arial" w:hAnsi="Arial" w:cs="Arial"/>
          <w:b/>
          <w:szCs w:val="22"/>
        </w:rPr>
        <w:t xml:space="preserve">  </w:t>
      </w:r>
    </w:p>
    <w:p w14:paraId="4FA891B5" w14:textId="77777777" w:rsidR="001F76E2" w:rsidRDefault="001F76E2" w:rsidP="001F76E2">
      <w:pPr>
        <w:pStyle w:val="MainText"/>
        <w:spacing w:line="240" w:lineRule="auto"/>
        <w:ind w:left="360"/>
        <w:rPr>
          <w:rFonts w:ascii="Arial" w:hAnsi="Arial" w:cs="Arial"/>
          <w:b/>
          <w:szCs w:val="22"/>
        </w:rPr>
      </w:pPr>
    </w:p>
    <w:p w14:paraId="10EAA53F" w14:textId="553379E5" w:rsidR="001F76E2" w:rsidRDefault="001F76E2" w:rsidP="001F76E2">
      <w:pPr>
        <w:pStyle w:val="MainText"/>
        <w:numPr>
          <w:ilvl w:val="0"/>
          <w:numId w:val="24"/>
        </w:numPr>
        <w:spacing w:line="240" w:lineRule="auto"/>
        <w:rPr>
          <w:rFonts w:ascii="Arial" w:hAnsi="Arial" w:cs="Arial"/>
          <w:szCs w:val="22"/>
        </w:rPr>
      </w:pPr>
      <w:r>
        <w:rPr>
          <w:rFonts w:ascii="Arial" w:hAnsi="Arial" w:cs="Arial"/>
          <w:szCs w:val="22"/>
        </w:rPr>
        <w:t>The work programme can be delivered within available resources, but Members are asked to bear in mind that adding substantially to the work programme will mean not doing some of the projects currently suggested. It is also inevitable that the sector will look to the Board for leadership on a number of significant issues that will be topical over the next year</w:t>
      </w:r>
      <w:r w:rsidR="003A346B">
        <w:rPr>
          <w:rFonts w:ascii="Arial" w:hAnsi="Arial" w:cs="Arial"/>
          <w:szCs w:val="22"/>
        </w:rPr>
        <w:t xml:space="preserve"> in addition to those outlined below</w:t>
      </w:r>
      <w:r>
        <w:rPr>
          <w:rFonts w:ascii="Arial" w:hAnsi="Arial" w:cs="Arial"/>
          <w:szCs w:val="22"/>
        </w:rPr>
        <w:t xml:space="preserve">. </w:t>
      </w:r>
    </w:p>
    <w:p w14:paraId="21AA57E8" w14:textId="77777777" w:rsidR="00075193" w:rsidRDefault="00075193" w:rsidP="00075193">
      <w:pPr>
        <w:pStyle w:val="ListParagraph"/>
        <w:rPr>
          <w:rFonts w:ascii="Arial" w:hAnsi="Arial" w:cs="Arial"/>
          <w:szCs w:val="22"/>
        </w:rPr>
      </w:pPr>
    </w:p>
    <w:tbl>
      <w:tblPr>
        <w:tblStyle w:val="TableGrid"/>
        <w:tblW w:w="9923" w:type="dxa"/>
        <w:tblInd w:w="-176" w:type="dxa"/>
        <w:tblLayout w:type="fixed"/>
        <w:tblLook w:val="04A0" w:firstRow="1" w:lastRow="0" w:firstColumn="1" w:lastColumn="0" w:noHBand="0" w:noVBand="1"/>
      </w:tblPr>
      <w:tblGrid>
        <w:gridCol w:w="4849"/>
        <w:gridCol w:w="3402"/>
        <w:gridCol w:w="1672"/>
      </w:tblGrid>
      <w:tr w:rsidR="00075193" w:rsidRPr="00C53ADD" w14:paraId="0A4265EB" w14:textId="77777777" w:rsidTr="0097193F">
        <w:trPr>
          <w:tblHeader/>
        </w:trPr>
        <w:tc>
          <w:tcPr>
            <w:tcW w:w="4849" w:type="dxa"/>
            <w:shd w:val="clear" w:color="auto" w:fill="D9D9D9" w:themeFill="background1" w:themeFillShade="D9"/>
            <w:vAlign w:val="center"/>
          </w:tcPr>
          <w:p w14:paraId="7E92207F" w14:textId="77777777" w:rsidR="00075193" w:rsidRPr="00C53ADD" w:rsidRDefault="00075193" w:rsidP="00075193">
            <w:pPr>
              <w:rPr>
                <w:rFonts w:ascii="Arial" w:hAnsi="Arial" w:cs="Arial"/>
                <w:b/>
                <w:sz w:val="20"/>
              </w:rPr>
            </w:pPr>
            <w:r w:rsidRPr="00C53ADD">
              <w:rPr>
                <w:rFonts w:ascii="Arial" w:hAnsi="Arial" w:cs="Arial"/>
                <w:b/>
                <w:sz w:val="20"/>
              </w:rPr>
              <w:t xml:space="preserve">Key projects and timeframe </w:t>
            </w:r>
          </w:p>
        </w:tc>
        <w:tc>
          <w:tcPr>
            <w:tcW w:w="3402" w:type="dxa"/>
            <w:shd w:val="clear" w:color="auto" w:fill="D9D9D9" w:themeFill="background1" w:themeFillShade="D9"/>
            <w:vAlign w:val="center"/>
          </w:tcPr>
          <w:p w14:paraId="46F5B60D" w14:textId="77777777" w:rsidR="00075193" w:rsidRPr="00C53ADD" w:rsidRDefault="00075193" w:rsidP="00075193">
            <w:pPr>
              <w:rPr>
                <w:rFonts w:ascii="Arial" w:hAnsi="Arial" w:cs="Arial"/>
                <w:b/>
                <w:sz w:val="20"/>
              </w:rPr>
            </w:pPr>
            <w:r w:rsidRPr="00C53ADD">
              <w:rPr>
                <w:rFonts w:ascii="Arial" w:hAnsi="Arial" w:cs="Arial"/>
                <w:b/>
                <w:sz w:val="20"/>
              </w:rPr>
              <w:t xml:space="preserve">Outcomes </w:t>
            </w:r>
          </w:p>
        </w:tc>
        <w:tc>
          <w:tcPr>
            <w:tcW w:w="1672" w:type="dxa"/>
            <w:shd w:val="clear" w:color="auto" w:fill="D9D9D9" w:themeFill="background1" w:themeFillShade="D9"/>
            <w:vAlign w:val="center"/>
          </w:tcPr>
          <w:p w14:paraId="5B55EBC2" w14:textId="10B3BEEF" w:rsidR="00075193" w:rsidRPr="00C53ADD" w:rsidRDefault="00075193" w:rsidP="00075193">
            <w:pPr>
              <w:rPr>
                <w:rFonts w:ascii="Arial" w:hAnsi="Arial" w:cs="Arial"/>
                <w:b/>
                <w:sz w:val="20"/>
              </w:rPr>
            </w:pPr>
            <w:r w:rsidRPr="00C53ADD">
              <w:rPr>
                <w:rFonts w:ascii="Arial" w:hAnsi="Arial" w:cs="Arial"/>
                <w:b/>
                <w:sz w:val="20"/>
              </w:rPr>
              <w:t xml:space="preserve">Link to LGA Business Plan </w:t>
            </w:r>
          </w:p>
        </w:tc>
      </w:tr>
      <w:tr w:rsidR="00075193" w:rsidRPr="00C53ADD" w14:paraId="46E6342A" w14:textId="77777777" w:rsidTr="00075193">
        <w:tc>
          <w:tcPr>
            <w:tcW w:w="9923" w:type="dxa"/>
            <w:gridSpan w:val="3"/>
          </w:tcPr>
          <w:p w14:paraId="304CA630" w14:textId="77777777" w:rsidR="00075193" w:rsidRPr="00C53ADD" w:rsidRDefault="00075193" w:rsidP="00075193">
            <w:pPr>
              <w:rPr>
                <w:rFonts w:ascii="Arial" w:hAnsi="Arial" w:cs="Arial"/>
                <w:b/>
                <w:sz w:val="20"/>
              </w:rPr>
            </w:pPr>
            <w:r>
              <w:rPr>
                <w:rFonts w:ascii="Arial" w:hAnsi="Arial" w:cs="Arial"/>
                <w:b/>
                <w:sz w:val="20"/>
              </w:rPr>
              <w:t>C</w:t>
            </w:r>
            <w:r w:rsidRPr="00C53ADD">
              <w:rPr>
                <w:rFonts w:ascii="Arial" w:hAnsi="Arial" w:cs="Arial"/>
                <w:b/>
                <w:sz w:val="20"/>
              </w:rPr>
              <w:t>ulture, tourism and sport improvement programme</w:t>
            </w:r>
            <w:r>
              <w:rPr>
                <w:rFonts w:ascii="Arial" w:hAnsi="Arial" w:cs="Arial"/>
                <w:b/>
                <w:sz w:val="20"/>
              </w:rPr>
              <w:t xml:space="preserve"> for councillors </w:t>
            </w:r>
            <w:r w:rsidRPr="00C53ADD">
              <w:rPr>
                <w:rFonts w:ascii="Arial" w:hAnsi="Arial" w:cs="Arial"/>
                <w:b/>
                <w:sz w:val="20"/>
              </w:rPr>
              <w:t xml:space="preserve"> </w:t>
            </w:r>
          </w:p>
          <w:p w14:paraId="079053A9" w14:textId="77777777" w:rsidR="00075193" w:rsidRPr="00C53ADD" w:rsidRDefault="00075193" w:rsidP="00075193">
            <w:pPr>
              <w:rPr>
                <w:rFonts w:ascii="Arial" w:hAnsi="Arial" w:cs="Arial"/>
                <w:sz w:val="20"/>
              </w:rPr>
            </w:pPr>
          </w:p>
        </w:tc>
      </w:tr>
      <w:tr w:rsidR="00075193" w:rsidRPr="00C53ADD" w14:paraId="18442499" w14:textId="77777777" w:rsidTr="0097193F">
        <w:tc>
          <w:tcPr>
            <w:tcW w:w="4849" w:type="dxa"/>
          </w:tcPr>
          <w:p w14:paraId="270C7A99" w14:textId="0B642264" w:rsidR="00E84CD2" w:rsidRDefault="00E84CD2" w:rsidP="00075193">
            <w:pPr>
              <w:rPr>
                <w:rFonts w:ascii="Arial" w:hAnsi="Arial" w:cs="Arial"/>
                <w:sz w:val="20"/>
              </w:rPr>
            </w:pPr>
            <w:r>
              <w:rPr>
                <w:rFonts w:ascii="Arial" w:hAnsi="Arial" w:cs="Arial"/>
                <w:sz w:val="20"/>
              </w:rPr>
              <w:t>Support effective local political leadership and the transformation of culture, libraries and sport services.</w:t>
            </w:r>
          </w:p>
          <w:p w14:paraId="170EE238" w14:textId="3EAB2BF3" w:rsidR="00E84CD2" w:rsidRDefault="00E84CD2" w:rsidP="00075193">
            <w:pPr>
              <w:pStyle w:val="ListParagraph"/>
              <w:numPr>
                <w:ilvl w:val="0"/>
                <w:numId w:val="38"/>
              </w:numPr>
              <w:rPr>
                <w:rFonts w:ascii="Arial" w:hAnsi="Arial" w:cs="Arial"/>
                <w:sz w:val="20"/>
              </w:rPr>
            </w:pPr>
            <w:r>
              <w:rPr>
                <w:rFonts w:ascii="Arial" w:hAnsi="Arial" w:cs="Arial"/>
                <w:sz w:val="20"/>
              </w:rPr>
              <w:t xml:space="preserve">Deliver </w:t>
            </w:r>
            <w:r w:rsidR="003A4ECA">
              <w:rPr>
                <w:rFonts w:ascii="Arial" w:hAnsi="Arial" w:cs="Arial"/>
                <w:sz w:val="20"/>
              </w:rPr>
              <w:t>20</w:t>
            </w:r>
            <w:r w:rsidR="00075193" w:rsidRPr="00E84CD2">
              <w:rPr>
                <w:rFonts w:ascii="Arial" w:hAnsi="Arial" w:cs="Arial"/>
                <w:sz w:val="20"/>
              </w:rPr>
              <w:t xml:space="preserve"> days of sector-led improvement </w:t>
            </w:r>
            <w:r w:rsidRPr="00E84CD2">
              <w:rPr>
                <w:rFonts w:ascii="Arial" w:hAnsi="Arial" w:cs="Arial"/>
                <w:sz w:val="20"/>
              </w:rPr>
              <w:t>activity. This will include</w:t>
            </w:r>
            <w:r w:rsidR="00075193" w:rsidRPr="00E84CD2">
              <w:rPr>
                <w:rFonts w:ascii="Arial" w:hAnsi="Arial" w:cs="Arial"/>
                <w:sz w:val="20"/>
              </w:rPr>
              <w:t xml:space="preserve"> leadership essentials programmes, seminars and peer support on libraries, culture and sport – see </w:t>
            </w:r>
            <w:r w:rsidR="00075193" w:rsidRPr="00E84CD2">
              <w:rPr>
                <w:rFonts w:ascii="Arial" w:hAnsi="Arial" w:cs="Arial"/>
                <w:b/>
                <w:sz w:val="20"/>
                <w:u w:val="single"/>
              </w:rPr>
              <w:t>Annex A</w:t>
            </w:r>
            <w:r w:rsidR="00075193" w:rsidRPr="00E84CD2">
              <w:rPr>
                <w:rFonts w:ascii="Arial" w:hAnsi="Arial" w:cs="Arial"/>
                <w:sz w:val="20"/>
              </w:rPr>
              <w:t xml:space="preserve"> for the calendar of events.</w:t>
            </w:r>
            <w:r w:rsidR="00993DF0" w:rsidRPr="00E84CD2">
              <w:rPr>
                <w:rFonts w:ascii="Arial" w:hAnsi="Arial" w:cs="Arial"/>
                <w:sz w:val="20"/>
              </w:rPr>
              <w:t xml:space="preserve"> </w:t>
            </w:r>
          </w:p>
          <w:p w14:paraId="558EAAB7" w14:textId="4FE06AE5" w:rsidR="00993DF0" w:rsidRPr="00E84CD2" w:rsidRDefault="00B3554A" w:rsidP="00075193">
            <w:pPr>
              <w:pStyle w:val="ListParagraph"/>
              <w:numPr>
                <w:ilvl w:val="0"/>
                <w:numId w:val="38"/>
              </w:numPr>
              <w:rPr>
                <w:rFonts w:ascii="Arial" w:hAnsi="Arial" w:cs="Arial"/>
                <w:sz w:val="20"/>
              </w:rPr>
            </w:pPr>
            <w:r>
              <w:rPr>
                <w:rFonts w:ascii="Arial" w:hAnsi="Arial" w:cs="Arial"/>
                <w:sz w:val="20"/>
              </w:rPr>
              <w:t>With the Arts Council</w:t>
            </w:r>
            <w:r w:rsidR="00A83096" w:rsidRPr="00E84CD2">
              <w:rPr>
                <w:rFonts w:ascii="Arial" w:hAnsi="Arial" w:cs="Arial"/>
                <w:sz w:val="20"/>
              </w:rPr>
              <w:t xml:space="preserve">, </w:t>
            </w:r>
            <w:r w:rsidR="00993DF0" w:rsidRPr="00E84CD2">
              <w:rPr>
                <w:rFonts w:ascii="Arial" w:hAnsi="Arial" w:cs="Arial"/>
                <w:sz w:val="20"/>
              </w:rPr>
              <w:t>develop a new online resource to support the transformati</w:t>
            </w:r>
            <w:r w:rsidR="00A83096" w:rsidRPr="00E84CD2">
              <w:rPr>
                <w:rFonts w:ascii="Arial" w:hAnsi="Arial" w:cs="Arial"/>
                <w:sz w:val="20"/>
              </w:rPr>
              <w:t>on of cultural services</w:t>
            </w:r>
            <w:r w:rsidR="00C6343F" w:rsidRPr="00E84CD2">
              <w:rPr>
                <w:rFonts w:ascii="Arial" w:hAnsi="Arial" w:cs="Arial"/>
                <w:sz w:val="20"/>
              </w:rPr>
              <w:t xml:space="preserve"> – launch the first phase in October 2016. </w:t>
            </w:r>
          </w:p>
          <w:p w14:paraId="086C0AD3" w14:textId="1896357D" w:rsidR="00075193" w:rsidRPr="00C53ADD" w:rsidRDefault="00075193" w:rsidP="00075193">
            <w:pPr>
              <w:rPr>
                <w:rFonts w:ascii="Arial" w:hAnsi="Arial" w:cs="Arial"/>
                <w:sz w:val="20"/>
              </w:rPr>
            </w:pPr>
            <w:r w:rsidRPr="00C53ADD">
              <w:rPr>
                <w:rFonts w:ascii="Arial" w:hAnsi="Arial" w:cs="Arial"/>
                <w:sz w:val="20"/>
              </w:rPr>
              <w:t xml:space="preserve"> </w:t>
            </w:r>
          </w:p>
        </w:tc>
        <w:tc>
          <w:tcPr>
            <w:tcW w:w="3402" w:type="dxa"/>
          </w:tcPr>
          <w:p w14:paraId="33E7F2C8" w14:textId="2985C4A2" w:rsidR="00075193" w:rsidRDefault="00075193" w:rsidP="00075193">
            <w:pPr>
              <w:rPr>
                <w:rFonts w:ascii="Arial" w:hAnsi="Arial" w:cs="Arial"/>
                <w:sz w:val="20"/>
              </w:rPr>
            </w:pPr>
            <w:r>
              <w:rPr>
                <w:rFonts w:ascii="Arial" w:hAnsi="Arial" w:cs="Arial"/>
                <w:sz w:val="20"/>
              </w:rPr>
              <w:t>Over 140</w:t>
            </w:r>
            <w:r w:rsidRPr="00C53ADD">
              <w:rPr>
                <w:rFonts w:ascii="Arial" w:hAnsi="Arial" w:cs="Arial"/>
                <w:sz w:val="20"/>
              </w:rPr>
              <w:t xml:space="preserve"> councillors supported to lead transformational change of culture, libraries and sport services (in p</w:t>
            </w:r>
            <w:r>
              <w:rPr>
                <w:rFonts w:ascii="Arial" w:hAnsi="Arial" w:cs="Arial"/>
                <w:sz w:val="20"/>
              </w:rPr>
              <w:t>artnership with</w:t>
            </w:r>
            <w:r w:rsidR="00B3554A">
              <w:rPr>
                <w:rFonts w:ascii="Arial" w:hAnsi="Arial" w:cs="Arial"/>
                <w:sz w:val="20"/>
              </w:rPr>
              <w:t xml:space="preserve"> the Arts Council</w:t>
            </w:r>
            <w:r w:rsidR="00993DF0">
              <w:rPr>
                <w:rFonts w:ascii="Arial" w:hAnsi="Arial" w:cs="Arial"/>
                <w:sz w:val="20"/>
              </w:rPr>
              <w:t xml:space="preserve"> and Sport England</w:t>
            </w:r>
            <w:r>
              <w:rPr>
                <w:rFonts w:ascii="Arial" w:hAnsi="Arial" w:cs="Arial"/>
                <w:sz w:val="20"/>
              </w:rPr>
              <w:t>)</w:t>
            </w:r>
            <w:r w:rsidR="00E84CD2">
              <w:rPr>
                <w:rFonts w:ascii="Arial" w:hAnsi="Arial" w:cs="Arial"/>
                <w:sz w:val="20"/>
              </w:rPr>
              <w:t xml:space="preserve">. </w:t>
            </w:r>
          </w:p>
          <w:p w14:paraId="70D76000" w14:textId="6F50B84F" w:rsidR="00C31B1C" w:rsidRDefault="00C31B1C" w:rsidP="00075193">
            <w:pPr>
              <w:rPr>
                <w:rFonts w:ascii="Arial" w:hAnsi="Arial" w:cs="Arial"/>
                <w:sz w:val="20"/>
              </w:rPr>
            </w:pPr>
          </w:p>
          <w:p w14:paraId="46F2E53A" w14:textId="09E31C9D" w:rsidR="00C31B1C" w:rsidRDefault="00C31B1C" w:rsidP="00075193">
            <w:pPr>
              <w:rPr>
                <w:rFonts w:ascii="Arial" w:hAnsi="Arial" w:cs="Arial"/>
                <w:sz w:val="20"/>
              </w:rPr>
            </w:pPr>
            <w:r>
              <w:rPr>
                <w:rFonts w:ascii="Arial" w:hAnsi="Arial" w:cs="Arial"/>
                <w:sz w:val="20"/>
              </w:rPr>
              <w:t xml:space="preserve">A new online resource that brings together in one place the latest innovative practice on transforming cultural services. </w:t>
            </w:r>
          </w:p>
          <w:p w14:paraId="6459A9FC" w14:textId="77777777" w:rsidR="00075193" w:rsidRPr="00C53ADD" w:rsidRDefault="00075193" w:rsidP="00075193">
            <w:pPr>
              <w:rPr>
                <w:rFonts w:ascii="Arial" w:hAnsi="Arial" w:cs="Arial"/>
                <w:sz w:val="20"/>
              </w:rPr>
            </w:pPr>
          </w:p>
        </w:tc>
        <w:tc>
          <w:tcPr>
            <w:tcW w:w="1672" w:type="dxa"/>
          </w:tcPr>
          <w:p w14:paraId="6090400F" w14:textId="62756376" w:rsidR="00CC3745" w:rsidRDefault="00CC3745" w:rsidP="00075193">
            <w:pPr>
              <w:rPr>
                <w:rFonts w:ascii="Arial" w:hAnsi="Arial" w:cs="Arial"/>
                <w:sz w:val="20"/>
              </w:rPr>
            </w:pPr>
            <w:r>
              <w:rPr>
                <w:rFonts w:ascii="Arial" w:hAnsi="Arial" w:cs="Arial"/>
                <w:sz w:val="20"/>
              </w:rPr>
              <w:t>Sector-led improvement</w:t>
            </w:r>
          </w:p>
          <w:p w14:paraId="18F67BE8" w14:textId="77777777" w:rsidR="00CC3745" w:rsidRDefault="00CC3745" w:rsidP="00075193">
            <w:pPr>
              <w:rPr>
                <w:rFonts w:ascii="Arial" w:hAnsi="Arial" w:cs="Arial"/>
                <w:sz w:val="20"/>
              </w:rPr>
            </w:pPr>
          </w:p>
          <w:p w14:paraId="4C7587B9" w14:textId="77777777" w:rsidR="00CC3745" w:rsidRDefault="00CC3745" w:rsidP="00075193">
            <w:pPr>
              <w:rPr>
                <w:rFonts w:ascii="Arial" w:hAnsi="Arial" w:cs="Arial"/>
                <w:sz w:val="20"/>
              </w:rPr>
            </w:pPr>
            <w:r>
              <w:rPr>
                <w:rFonts w:ascii="Arial" w:hAnsi="Arial" w:cs="Arial"/>
                <w:sz w:val="20"/>
              </w:rPr>
              <w:t xml:space="preserve">Promoting health and wellbeing </w:t>
            </w:r>
          </w:p>
          <w:p w14:paraId="3F52A7D5" w14:textId="77777777" w:rsidR="00CC3745" w:rsidRDefault="00CC3745" w:rsidP="00075193">
            <w:pPr>
              <w:rPr>
                <w:rFonts w:ascii="Arial" w:hAnsi="Arial" w:cs="Arial"/>
                <w:sz w:val="20"/>
              </w:rPr>
            </w:pPr>
            <w:r>
              <w:rPr>
                <w:rFonts w:ascii="Arial" w:hAnsi="Arial" w:cs="Arial"/>
                <w:sz w:val="20"/>
              </w:rPr>
              <w:br/>
              <w:t>Economic growth, jobs and housing</w:t>
            </w:r>
          </w:p>
          <w:p w14:paraId="74B0128F" w14:textId="77777777" w:rsidR="00CC3745" w:rsidRDefault="00CC3745" w:rsidP="00075193">
            <w:pPr>
              <w:rPr>
                <w:rFonts w:ascii="Arial" w:hAnsi="Arial" w:cs="Arial"/>
                <w:sz w:val="20"/>
              </w:rPr>
            </w:pPr>
          </w:p>
          <w:p w14:paraId="5EDB25C0" w14:textId="21C4E173" w:rsidR="00075193" w:rsidRPr="00C53ADD" w:rsidRDefault="00CC3745" w:rsidP="00075193">
            <w:pPr>
              <w:rPr>
                <w:rFonts w:ascii="Arial" w:hAnsi="Arial" w:cs="Arial"/>
                <w:sz w:val="20"/>
              </w:rPr>
            </w:pPr>
            <w:r>
              <w:rPr>
                <w:rFonts w:ascii="Arial" w:hAnsi="Arial" w:cs="Arial"/>
                <w:sz w:val="20"/>
              </w:rPr>
              <w:t xml:space="preserve">Devolution </w:t>
            </w:r>
          </w:p>
        </w:tc>
      </w:tr>
      <w:tr w:rsidR="00075193" w:rsidRPr="00C53ADD" w14:paraId="1FC9CD8B" w14:textId="77777777" w:rsidTr="0097193F">
        <w:tc>
          <w:tcPr>
            <w:tcW w:w="4849" w:type="dxa"/>
          </w:tcPr>
          <w:p w14:paraId="7579C96D" w14:textId="60FD68F3" w:rsidR="00075193" w:rsidRPr="00993DF0" w:rsidRDefault="00993DF0" w:rsidP="00075193">
            <w:pPr>
              <w:rPr>
                <w:rFonts w:ascii="Arial" w:hAnsi="Arial" w:cs="Arial"/>
                <w:b/>
                <w:sz w:val="20"/>
              </w:rPr>
            </w:pPr>
            <w:r w:rsidRPr="00993DF0">
              <w:rPr>
                <w:rFonts w:ascii="Arial" w:hAnsi="Arial" w:cs="Arial"/>
                <w:b/>
                <w:sz w:val="20"/>
              </w:rPr>
              <w:t xml:space="preserve">Sport and physical activity </w:t>
            </w:r>
          </w:p>
          <w:p w14:paraId="42B33A92" w14:textId="79E4FE52" w:rsidR="00993DF0" w:rsidRDefault="00993DF0" w:rsidP="00075193">
            <w:pPr>
              <w:rPr>
                <w:rFonts w:ascii="Arial" w:hAnsi="Arial" w:cs="Arial"/>
                <w:sz w:val="20"/>
              </w:rPr>
            </w:pPr>
          </w:p>
        </w:tc>
        <w:tc>
          <w:tcPr>
            <w:tcW w:w="3402" w:type="dxa"/>
          </w:tcPr>
          <w:p w14:paraId="70DADCAF" w14:textId="77777777" w:rsidR="00075193" w:rsidRDefault="00075193" w:rsidP="00075193">
            <w:pPr>
              <w:rPr>
                <w:rFonts w:ascii="Arial" w:hAnsi="Arial" w:cs="Arial"/>
                <w:sz w:val="20"/>
              </w:rPr>
            </w:pPr>
          </w:p>
        </w:tc>
        <w:tc>
          <w:tcPr>
            <w:tcW w:w="1672" w:type="dxa"/>
          </w:tcPr>
          <w:p w14:paraId="17512A20" w14:textId="77777777" w:rsidR="00075193" w:rsidRDefault="00075193" w:rsidP="00075193">
            <w:pPr>
              <w:rPr>
                <w:rFonts w:ascii="Arial" w:hAnsi="Arial" w:cs="Arial"/>
                <w:sz w:val="20"/>
              </w:rPr>
            </w:pPr>
          </w:p>
        </w:tc>
      </w:tr>
      <w:tr w:rsidR="00075193" w:rsidRPr="00C53ADD" w14:paraId="1B3E2BC7" w14:textId="77777777" w:rsidTr="0097193F">
        <w:tc>
          <w:tcPr>
            <w:tcW w:w="4849" w:type="dxa"/>
          </w:tcPr>
          <w:p w14:paraId="37D40CDF" w14:textId="37C87079" w:rsidR="00075193" w:rsidRDefault="004A16D0" w:rsidP="00075193">
            <w:pPr>
              <w:rPr>
                <w:rFonts w:ascii="Arial" w:hAnsi="Arial" w:cs="Arial"/>
                <w:sz w:val="20"/>
              </w:rPr>
            </w:pPr>
            <w:r>
              <w:rPr>
                <w:rFonts w:ascii="Arial" w:hAnsi="Arial" w:cs="Arial"/>
                <w:sz w:val="20"/>
              </w:rPr>
              <w:lastRenderedPageBreak/>
              <w:t>Work with Sport England</w:t>
            </w:r>
            <w:r w:rsidR="00C6343F">
              <w:rPr>
                <w:rFonts w:ascii="Arial" w:hAnsi="Arial" w:cs="Arial"/>
                <w:sz w:val="20"/>
              </w:rPr>
              <w:t xml:space="preserve"> to </w:t>
            </w:r>
            <w:r w:rsidR="003820AF">
              <w:rPr>
                <w:rFonts w:ascii="Arial" w:hAnsi="Arial" w:cs="Arial"/>
                <w:sz w:val="20"/>
              </w:rPr>
              <w:t xml:space="preserve">reflect councils’ leadership role in the implementation of their </w:t>
            </w:r>
            <w:r>
              <w:rPr>
                <w:rFonts w:ascii="Arial" w:hAnsi="Arial" w:cs="Arial"/>
                <w:sz w:val="20"/>
              </w:rPr>
              <w:t>new strategy</w:t>
            </w:r>
            <w:r w:rsidR="00C31B1C">
              <w:rPr>
                <w:rFonts w:ascii="Arial" w:hAnsi="Arial" w:cs="Arial"/>
                <w:sz w:val="20"/>
              </w:rPr>
              <w:t xml:space="preserve"> and maximise funding opportunities. </w:t>
            </w:r>
            <w:r w:rsidR="00C6343F">
              <w:rPr>
                <w:rFonts w:ascii="Arial" w:hAnsi="Arial" w:cs="Arial"/>
                <w:sz w:val="20"/>
              </w:rPr>
              <w:t xml:space="preserve"> </w:t>
            </w:r>
          </w:p>
          <w:p w14:paraId="62777BA5" w14:textId="772520AF" w:rsidR="0045676C" w:rsidRDefault="0045676C" w:rsidP="0045676C">
            <w:pPr>
              <w:pStyle w:val="ListParagraph"/>
              <w:numPr>
                <w:ilvl w:val="0"/>
                <w:numId w:val="31"/>
              </w:numPr>
              <w:rPr>
                <w:rFonts w:ascii="Arial" w:hAnsi="Arial" w:cs="Arial"/>
                <w:sz w:val="20"/>
              </w:rPr>
            </w:pPr>
            <w:r>
              <w:rPr>
                <w:rFonts w:ascii="Arial" w:hAnsi="Arial" w:cs="Arial"/>
                <w:sz w:val="20"/>
              </w:rPr>
              <w:t>Develop a</w:t>
            </w:r>
            <w:r w:rsidR="00C31B1C">
              <w:rPr>
                <w:rFonts w:ascii="Arial" w:hAnsi="Arial" w:cs="Arial"/>
                <w:sz w:val="20"/>
              </w:rPr>
              <w:t>n holistic</w:t>
            </w:r>
            <w:r>
              <w:rPr>
                <w:rFonts w:ascii="Arial" w:hAnsi="Arial" w:cs="Arial"/>
                <w:sz w:val="20"/>
              </w:rPr>
              <w:t xml:space="preserve"> local government offer to Sport England that sets out how councils</w:t>
            </w:r>
            <w:r w:rsidR="00E84CD2">
              <w:rPr>
                <w:rFonts w:ascii="Arial" w:hAnsi="Arial" w:cs="Arial"/>
                <w:sz w:val="20"/>
              </w:rPr>
              <w:t xml:space="preserve"> and local partners</w:t>
            </w:r>
            <w:r>
              <w:rPr>
                <w:rFonts w:ascii="Arial" w:hAnsi="Arial" w:cs="Arial"/>
                <w:sz w:val="20"/>
              </w:rPr>
              <w:t xml:space="preserve"> are</w:t>
            </w:r>
            <w:r w:rsidR="003820AF">
              <w:rPr>
                <w:rFonts w:ascii="Arial" w:hAnsi="Arial" w:cs="Arial"/>
                <w:sz w:val="20"/>
              </w:rPr>
              <w:t xml:space="preserve"> crucial to tackling inactivity and achieving wider outcomes through sport and physical activity </w:t>
            </w:r>
            <w:r>
              <w:rPr>
                <w:rFonts w:ascii="Arial" w:hAnsi="Arial" w:cs="Arial"/>
                <w:sz w:val="20"/>
              </w:rPr>
              <w:t>– October 2016.</w:t>
            </w:r>
          </w:p>
          <w:p w14:paraId="29D32A16" w14:textId="3B16F71E" w:rsidR="00C6343F" w:rsidRPr="0045676C" w:rsidRDefault="0045676C" w:rsidP="0045676C">
            <w:pPr>
              <w:pStyle w:val="ListParagraph"/>
              <w:numPr>
                <w:ilvl w:val="0"/>
                <w:numId w:val="31"/>
              </w:numPr>
              <w:rPr>
                <w:rFonts w:ascii="Arial" w:hAnsi="Arial" w:cs="Arial"/>
                <w:sz w:val="20"/>
              </w:rPr>
            </w:pPr>
            <w:r>
              <w:rPr>
                <w:rFonts w:ascii="Arial" w:hAnsi="Arial" w:cs="Arial"/>
                <w:sz w:val="20"/>
              </w:rPr>
              <w:t>Represent councils’ interests in the detailed development of the strategy’s seven investment themes – from October 2016.</w:t>
            </w:r>
          </w:p>
          <w:p w14:paraId="2B5FC32A" w14:textId="104B61F9" w:rsidR="00C6343F" w:rsidRDefault="0045676C" w:rsidP="00936EFD">
            <w:pPr>
              <w:pStyle w:val="ListParagraph"/>
              <w:numPr>
                <w:ilvl w:val="0"/>
                <w:numId w:val="31"/>
              </w:numPr>
              <w:rPr>
                <w:rFonts w:ascii="Arial" w:hAnsi="Arial" w:cs="Arial"/>
                <w:sz w:val="20"/>
              </w:rPr>
            </w:pPr>
            <w:r>
              <w:rPr>
                <w:rFonts w:ascii="Arial" w:hAnsi="Arial" w:cs="Arial"/>
                <w:sz w:val="20"/>
              </w:rPr>
              <w:t>Write</w:t>
            </w:r>
            <w:r w:rsidR="00C6343F">
              <w:rPr>
                <w:rFonts w:ascii="Arial" w:hAnsi="Arial" w:cs="Arial"/>
                <w:sz w:val="20"/>
              </w:rPr>
              <w:t xml:space="preserve"> and disseminate a briefing note for councils that raises awareness about opportunities to access new funding and support through the strategy – November 2016. </w:t>
            </w:r>
          </w:p>
          <w:p w14:paraId="53003F88" w14:textId="257728CE" w:rsidR="00E84CD2" w:rsidRDefault="00E84CD2" w:rsidP="00936EFD">
            <w:pPr>
              <w:pStyle w:val="ListParagraph"/>
              <w:numPr>
                <w:ilvl w:val="0"/>
                <w:numId w:val="31"/>
              </w:numPr>
              <w:rPr>
                <w:rFonts w:ascii="Arial" w:hAnsi="Arial" w:cs="Arial"/>
                <w:sz w:val="20"/>
              </w:rPr>
            </w:pPr>
            <w:r>
              <w:rPr>
                <w:rFonts w:ascii="Arial" w:hAnsi="Arial" w:cs="Arial"/>
                <w:sz w:val="20"/>
              </w:rPr>
              <w:t xml:space="preserve">Support joining-up the new strategy with other relevant policies, in particular the forthcoming childhood obesity strategy – on-going. </w:t>
            </w:r>
          </w:p>
          <w:p w14:paraId="2D48122E" w14:textId="178DD6D9" w:rsidR="00936EFD" w:rsidRPr="00936EFD" w:rsidRDefault="00936EFD" w:rsidP="00C6343F">
            <w:pPr>
              <w:pStyle w:val="ListParagraph"/>
              <w:rPr>
                <w:rFonts w:ascii="Arial" w:hAnsi="Arial" w:cs="Arial"/>
                <w:sz w:val="20"/>
              </w:rPr>
            </w:pPr>
          </w:p>
        </w:tc>
        <w:tc>
          <w:tcPr>
            <w:tcW w:w="3402" w:type="dxa"/>
          </w:tcPr>
          <w:p w14:paraId="30E905C5" w14:textId="77777777" w:rsidR="00993DF0" w:rsidRDefault="004A16D0" w:rsidP="004A16D0">
            <w:pPr>
              <w:rPr>
                <w:rFonts w:ascii="Arial" w:hAnsi="Arial" w:cs="Arial"/>
                <w:sz w:val="20"/>
              </w:rPr>
            </w:pPr>
            <w:r>
              <w:rPr>
                <w:rFonts w:ascii="Arial" w:hAnsi="Arial" w:cs="Arial"/>
                <w:color w:val="000000"/>
                <w:sz w:val="20"/>
              </w:rPr>
              <w:t xml:space="preserve">Through Sport England’s new strategy, </w:t>
            </w:r>
            <w:r w:rsidR="00110EE6" w:rsidRPr="004A16D0">
              <w:rPr>
                <w:rFonts w:ascii="Arial" w:hAnsi="Arial" w:cs="Arial"/>
                <w:bCs/>
                <w:color w:val="000000"/>
                <w:sz w:val="20"/>
              </w:rPr>
              <w:t>national sport and physical activity funding</w:t>
            </w:r>
            <w:r>
              <w:rPr>
                <w:rFonts w:ascii="Arial" w:hAnsi="Arial" w:cs="Arial"/>
                <w:bCs/>
                <w:color w:val="000000"/>
                <w:sz w:val="20"/>
              </w:rPr>
              <w:t xml:space="preserve"> is re-balanced away</w:t>
            </w:r>
            <w:r w:rsidR="00110EE6" w:rsidRPr="004A16D0">
              <w:rPr>
                <w:rFonts w:ascii="Arial" w:hAnsi="Arial" w:cs="Arial"/>
                <w:color w:val="000000"/>
                <w:sz w:val="20"/>
              </w:rPr>
              <w:t xml:space="preserve"> </w:t>
            </w:r>
            <w:r w:rsidRPr="00C53ADD">
              <w:rPr>
                <w:rFonts w:ascii="Arial" w:hAnsi="Arial" w:cs="Arial"/>
                <w:sz w:val="20"/>
              </w:rPr>
              <w:t xml:space="preserve">from </w:t>
            </w:r>
            <w:r>
              <w:rPr>
                <w:rFonts w:ascii="Arial" w:hAnsi="Arial" w:cs="Arial"/>
                <w:sz w:val="20"/>
              </w:rPr>
              <w:t xml:space="preserve">national interventions and towards a more efficient and effective locally-led  approach to tackling inactivity. </w:t>
            </w:r>
          </w:p>
          <w:p w14:paraId="2390E84B" w14:textId="77777777" w:rsidR="0045676C" w:rsidRDefault="001D7CCD" w:rsidP="0045676C">
            <w:pPr>
              <w:rPr>
                <w:rFonts w:ascii="Arial" w:hAnsi="Arial" w:cs="Arial"/>
                <w:sz w:val="20"/>
              </w:rPr>
            </w:pPr>
            <w:r>
              <w:rPr>
                <w:rFonts w:ascii="Arial" w:hAnsi="Arial" w:cs="Arial"/>
                <w:sz w:val="20"/>
              </w:rPr>
              <w:t xml:space="preserve"> </w:t>
            </w:r>
          </w:p>
          <w:p w14:paraId="698C3623" w14:textId="77777777" w:rsidR="001D7CCD" w:rsidRDefault="0045676C" w:rsidP="0045676C">
            <w:pPr>
              <w:rPr>
                <w:rFonts w:ascii="Arial" w:hAnsi="Arial" w:cs="Arial"/>
                <w:color w:val="000000"/>
                <w:sz w:val="20"/>
              </w:rPr>
            </w:pPr>
            <w:r>
              <w:rPr>
                <w:rFonts w:ascii="Arial" w:hAnsi="Arial" w:cs="Arial"/>
                <w:color w:val="000000"/>
                <w:sz w:val="20"/>
              </w:rPr>
              <w:t>T</w:t>
            </w:r>
            <w:r w:rsidR="001D7CCD" w:rsidRPr="001D7CCD">
              <w:rPr>
                <w:rFonts w:ascii="Arial" w:hAnsi="Arial" w:cs="Arial"/>
                <w:color w:val="000000"/>
                <w:sz w:val="20"/>
              </w:rPr>
              <w:t>he new strategy offers councils and other providers the opportunity to access a potential funding pot of</w:t>
            </w:r>
            <w:r w:rsidR="001D7CCD" w:rsidRPr="001D7CCD">
              <w:rPr>
                <w:rFonts w:ascii="Arial" w:hAnsi="Arial" w:cs="Arial"/>
                <w:b/>
                <w:color w:val="000000"/>
                <w:sz w:val="20"/>
              </w:rPr>
              <w:t xml:space="preserve"> </w:t>
            </w:r>
            <w:r w:rsidR="001D7CCD" w:rsidRPr="001D7CCD">
              <w:rPr>
                <w:rFonts w:ascii="Arial" w:hAnsi="Arial" w:cs="Arial"/>
                <w:color w:val="000000"/>
                <w:sz w:val="20"/>
              </w:rPr>
              <w:t xml:space="preserve">£710 million, compared to approximately £300 million in the previous strategy, to support locally-led approaches to tackling inactivity. </w:t>
            </w:r>
          </w:p>
          <w:p w14:paraId="40EE348B" w14:textId="211D5172" w:rsidR="00E84CD2" w:rsidRPr="001D7CCD" w:rsidRDefault="00E84CD2" w:rsidP="0045676C">
            <w:pPr>
              <w:rPr>
                <w:rFonts w:ascii="Arial" w:hAnsi="Arial" w:cs="Arial"/>
                <w:sz w:val="20"/>
              </w:rPr>
            </w:pPr>
          </w:p>
        </w:tc>
        <w:tc>
          <w:tcPr>
            <w:tcW w:w="1672" w:type="dxa"/>
          </w:tcPr>
          <w:p w14:paraId="2771D9A0" w14:textId="77777777" w:rsidR="00CC3745" w:rsidRDefault="00CC3745" w:rsidP="00CC3745">
            <w:pPr>
              <w:rPr>
                <w:rFonts w:ascii="Arial" w:hAnsi="Arial" w:cs="Arial"/>
                <w:sz w:val="20"/>
              </w:rPr>
            </w:pPr>
            <w:r>
              <w:rPr>
                <w:rFonts w:ascii="Arial" w:hAnsi="Arial" w:cs="Arial"/>
                <w:sz w:val="20"/>
              </w:rPr>
              <w:t xml:space="preserve">Promoting health and wellbeing </w:t>
            </w:r>
          </w:p>
          <w:p w14:paraId="276B2476" w14:textId="77777777" w:rsidR="00075193" w:rsidRDefault="00075193" w:rsidP="00075193">
            <w:pPr>
              <w:rPr>
                <w:rFonts w:ascii="Arial" w:hAnsi="Arial" w:cs="Arial"/>
                <w:sz w:val="20"/>
              </w:rPr>
            </w:pPr>
          </w:p>
          <w:p w14:paraId="0D629D6E" w14:textId="2368A3AC" w:rsidR="00CC3745" w:rsidRDefault="00CC3745" w:rsidP="00075193">
            <w:pPr>
              <w:rPr>
                <w:rFonts w:ascii="Arial" w:hAnsi="Arial" w:cs="Arial"/>
                <w:sz w:val="20"/>
              </w:rPr>
            </w:pPr>
            <w:r>
              <w:rPr>
                <w:rFonts w:ascii="Arial" w:hAnsi="Arial" w:cs="Arial"/>
                <w:sz w:val="20"/>
              </w:rPr>
              <w:t>Funding for local government</w:t>
            </w:r>
          </w:p>
        </w:tc>
      </w:tr>
      <w:tr w:rsidR="00075193" w:rsidRPr="00C53ADD" w14:paraId="641C3696" w14:textId="77777777" w:rsidTr="0097193F">
        <w:tc>
          <w:tcPr>
            <w:tcW w:w="4849" w:type="dxa"/>
          </w:tcPr>
          <w:p w14:paraId="5ADA4D64" w14:textId="77777777" w:rsidR="00110EE6" w:rsidRDefault="001D7CCD" w:rsidP="0045676C">
            <w:pPr>
              <w:rPr>
                <w:rFonts w:ascii="Arial" w:hAnsi="Arial" w:cs="Arial"/>
                <w:sz w:val="20"/>
              </w:rPr>
            </w:pPr>
            <w:r>
              <w:rPr>
                <w:rFonts w:ascii="Arial" w:hAnsi="Arial" w:cs="Arial"/>
                <w:sz w:val="20"/>
              </w:rPr>
              <w:t>Continue to work with the Community Wellbeing Board to support their lobbying on public health funding,</w:t>
            </w:r>
            <w:r w:rsidR="0045676C">
              <w:rPr>
                <w:rFonts w:ascii="Arial" w:hAnsi="Arial" w:cs="Arial"/>
                <w:sz w:val="20"/>
              </w:rPr>
              <w:t xml:space="preserve"> the forthcoming childhood obesity strategy, and the prevention agenda – on-going. </w:t>
            </w:r>
          </w:p>
          <w:p w14:paraId="4CA744C6" w14:textId="03D7E92C" w:rsidR="0045676C" w:rsidRDefault="0045676C" w:rsidP="0045676C">
            <w:pPr>
              <w:rPr>
                <w:rFonts w:ascii="Arial" w:hAnsi="Arial" w:cs="Arial"/>
                <w:sz w:val="20"/>
              </w:rPr>
            </w:pPr>
          </w:p>
        </w:tc>
        <w:tc>
          <w:tcPr>
            <w:tcW w:w="3402" w:type="dxa"/>
          </w:tcPr>
          <w:p w14:paraId="48064981" w14:textId="16C2AAD9" w:rsidR="00075193" w:rsidRDefault="0045676C" w:rsidP="00075193">
            <w:pPr>
              <w:rPr>
                <w:rFonts w:ascii="Arial" w:hAnsi="Arial" w:cs="Arial"/>
                <w:sz w:val="20"/>
              </w:rPr>
            </w:pPr>
            <w:r>
              <w:rPr>
                <w:rFonts w:ascii="Arial" w:hAnsi="Arial" w:cs="Arial"/>
                <w:sz w:val="20"/>
              </w:rPr>
              <w:t xml:space="preserve">Maximise the potential of sport and physical activity to reduce and prevent expenditure on health and social care. </w:t>
            </w:r>
          </w:p>
        </w:tc>
        <w:tc>
          <w:tcPr>
            <w:tcW w:w="1672" w:type="dxa"/>
          </w:tcPr>
          <w:p w14:paraId="0C8D60E7" w14:textId="77777777" w:rsidR="006003F0" w:rsidRDefault="006003F0" w:rsidP="006003F0">
            <w:pPr>
              <w:rPr>
                <w:rFonts w:ascii="Arial" w:hAnsi="Arial" w:cs="Arial"/>
                <w:sz w:val="20"/>
              </w:rPr>
            </w:pPr>
            <w:r>
              <w:rPr>
                <w:rFonts w:ascii="Arial" w:hAnsi="Arial" w:cs="Arial"/>
                <w:sz w:val="20"/>
              </w:rPr>
              <w:t xml:space="preserve">Promoting health and wellbeing </w:t>
            </w:r>
          </w:p>
          <w:p w14:paraId="343EB115" w14:textId="77777777" w:rsidR="00075193" w:rsidRDefault="00075193" w:rsidP="00075193">
            <w:pPr>
              <w:rPr>
                <w:rFonts w:ascii="Arial" w:hAnsi="Arial" w:cs="Arial"/>
                <w:sz w:val="20"/>
              </w:rPr>
            </w:pPr>
          </w:p>
        </w:tc>
      </w:tr>
      <w:tr w:rsidR="00075193" w:rsidRPr="00C53ADD" w14:paraId="21FA3DB5" w14:textId="77777777" w:rsidTr="0097193F">
        <w:tc>
          <w:tcPr>
            <w:tcW w:w="4849" w:type="dxa"/>
          </w:tcPr>
          <w:p w14:paraId="39BD5CEC" w14:textId="60FD916A" w:rsidR="00075193" w:rsidRPr="00A83096" w:rsidRDefault="00993DF0" w:rsidP="00075193">
            <w:pPr>
              <w:rPr>
                <w:rFonts w:ascii="Arial" w:hAnsi="Arial" w:cs="Arial"/>
                <w:b/>
                <w:sz w:val="20"/>
              </w:rPr>
            </w:pPr>
            <w:r w:rsidRPr="00A83096">
              <w:rPr>
                <w:rFonts w:ascii="Arial" w:hAnsi="Arial" w:cs="Arial"/>
                <w:b/>
                <w:sz w:val="20"/>
              </w:rPr>
              <w:t xml:space="preserve">LGA / DCMS Libraries Taskforce </w:t>
            </w:r>
          </w:p>
        </w:tc>
        <w:tc>
          <w:tcPr>
            <w:tcW w:w="3402" w:type="dxa"/>
          </w:tcPr>
          <w:p w14:paraId="30A28F6B" w14:textId="77777777" w:rsidR="00075193" w:rsidRDefault="00075193" w:rsidP="00075193">
            <w:pPr>
              <w:rPr>
                <w:rFonts w:ascii="Arial" w:hAnsi="Arial" w:cs="Arial"/>
                <w:sz w:val="20"/>
              </w:rPr>
            </w:pPr>
          </w:p>
        </w:tc>
        <w:tc>
          <w:tcPr>
            <w:tcW w:w="1672" w:type="dxa"/>
          </w:tcPr>
          <w:p w14:paraId="6764D2DC" w14:textId="77777777" w:rsidR="00075193" w:rsidRDefault="00075193" w:rsidP="00075193">
            <w:pPr>
              <w:rPr>
                <w:rFonts w:ascii="Arial" w:hAnsi="Arial" w:cs="Arial"/>
                <w:sz w:val="20"/>
              </w:rPr>
            </w:pPr>
          </w:p>
        </w:tc>
      </w:tr>
      <w:tr w:rsidR="00075193" w:rsidRPr="00C53ADD" w14:paraId="41429FB8" w14:textId="77777777" w:rsidTr="0097193F">
        <w:tc>
          <w:tcPr>
            <w:tcW w:w="4849" w:type="dxa"/>
          </w:tcPr>
          <w:p w14:paraId="71AA9E79" w14:textId="2FDE954C" w:rsidR="001D7CCD" w:rsidRPr="008445C2" w:rsidRDefault="008445C2" w:rsidP="001D7CCD">
            <w:pPr>
              <w:rPr>
                <w:rFonts w:ascii="Arial" w:hAnsi="Arial" w:cs="Arial"/>
                <w:color w:val="000000"/>
                <w:sz w:val="20"/>
              </w:rPr>
            </w:pPr>
            <w:r>
              <w:rPr>
                <w:rFonts w:ascii="Arial" w:hAnsi="Arial" w:cs="Arial"/>
                <w:color w:val="000000"/>
                <w:sz w:val="20"/>
              </w:rPr>
              <w:t>Steer</w:t>
            </w:r>
            <w:r w:rsidR="00936EFD">
              <w:rPr>
                <w:rFonts w:ascii="Arial" w:hAnsi="Arial" w:cs="Arial"/>
                <w:color w:val="000000"/>
                <w:sz w:val="20"/>
              </w:rPr>
              <w:t xml:space="preserve"> </w:t>
            </w:r>
            <w:r w:rsidR="0080321E" w:rsidRPr="0080321E">
              <w:rPr>
                <w:rFonts w:ascii="Arial" w:hAnsi="Arial" w:cs="Arial"/>
                <w:color w:val="000000"/>
                <w:sz w:val="20"/>
              </w:rPr>
              <w:t>the Leadership for Libraries</w:t>
            </w:r>
            <w:r>
              <w:rPr>
                <w:rFonts w:ascii="Arial" w:hAnsi="Arial" w:cs="Arial"/>
                <w:color w:val="000000"/>
                <w:sz w:val="20"/>
              </w:rPr>
              <w:t xml:space="preserve"> Taskforce’s work programme and implementation of </w:t>
            </w:r>
            <w:r w:rsidRPr="0080321E">
              <w:rPr>
                <w:rFonts w:ascii="Arial" w:hAnsi="Arial" w:cs="Arial"/>
                <w:color w:val="000000"/>
                <w:sz w:val="20"/>
              </w:rPr>
              <w:t>‘</w:t>
            </w:r>
            <w:r w:rsidRPr="0080321E">
              <w:rPr>
                <w:rFonts w:ascii="Arial" w:hAnsi="Arial" w:cs="Arial"/>
                <w:bCs/>
                <w:color w:val="000000"/>
                <w:sz w:val="20"/>
              </w:rPr>
              <w:t>Libraries Deliver’</w:t>
            </w:r>
            <w:r>
              <w:rPr>
                <w:rFonts w:ascii="Arial" w:hAnsi="Arial" w:cs="Arial"/>
                <w:bCs/>
                <w:color w:val="000000"/>
                <w:sz w:val="20"/>
              </w:rPr>
              <w:t xml:space="preserve"> so that it</w:t>
            </w:r>
            <w:r>
              <w:rPr>
                <w:rFonts w:ascii="Arial" w:hAnsi="Arial" w:cs="Arial"/>
                <w:color w:val="000000"/>
                <w:sz w:val="20"/>
              </w:rPr>
              <w:t xml:space="preserve"> focusses o</w:t>
            </w:r>
            <w:r w:rsidR="0080321E" w:rsidRPr="0080321E">
              <w:rPr>
                <w:rFonts w:ascii="Arial" w:hAnsi="Arial" w:cs="Arial"/>
                <w:bCs/>
                <w:color w:val="000000"/>
                <w:sz w:val="20"/>
              </w:rPr>
              <w:t>n practical support for the locally-led transformation of libraries.</w:t>
            </w:r>
          </w:p>
          <w:p w14:paraId="723F2BEA" w14:textId="60058D75" w:rsidR="008445C2" w:rsidRDefault="00110EE6" w:rsidP="001D7CCD">
            <w:pPr>
              <w:pStyle w:val="ListParagraph"/>
              <w:numPr>
                <w:ilvl w:val="0"/>
                <w:numId w:val="34"/>
              </w:numPr>
              <w:rPr>
                <w:rFonts w:ascii="Arial" w:hAnsi="Arial" w:cs="Arial"/>
                <w:sz w:val="20"/>
              </w:rPr>
            </w:pPr>
            <w:r w:rsidRPr="001D7CCD">
              <w:rPr>
                <w:rFonts w:ascii="Arial" w:hAnsi="Arial" w:cs="Arial"/>
                <w:sz w:val="20"/>
              </w:rPr>
              <w:t>The Taskforce will submit 6-monthly progress re</w:t>
            </w:r>
            <w:r w:rsidR="008445C2">
              <w:rPr>
                <w:rFonts w:ascii="Arial" w:hAnsi="Arial" w:cs="Arial"/>
                <w:sz w:val="20"/>
              </w:rPr>
              <w:t xml:space="preserve">ports to the CTS Board and DCMS Ministers. </w:t>
            </w:r>
            <w:r w:rsidR="001D7CCD">
              <w:rPr>
                <w:rFonts w:ascii="Arial" w:hAnsi="Arial" w:cs="Arial"/>
                <w:sz w:val="20"/>
              </w:rPr>
              <w:t xml:space="preserve"> </w:t>
            </w:r>
          </w:p>
          <w:p w14:paraId="785A3A1E" w14:textId="1291FEFD" w:rsidR="00110EE6" w:rsidRDefault="001D7CCD" w:rsidP="001D7CCD">
            <w:pPr>
              <w:pStyle w:val="ListParagraph"/>
              <w:numPr>
                <w:ilvl w:val="0"/>
                <w:numId w:val="34"/>
              </w:numPr>
              <w:rPr>
                <w:rFonts w:ascii="Arial" w:hAnsi="Arial" w:cs="Arial"/>
                <w:sz w:val="20"/>
              </w:rPr>
            </w:pPr>
            <w:r>
              <w:rPr>
                <w:rFonts w:ascii="Arial" w:hAnsi="Arial" w:cs="Arial"/>
                <w:sz w:val="20"/>
              </w:rPr>
              <w:t>The CTS Board Chair and Culture Minister will review and update Taskforce priorities</w:t>
            </w:r>
            <w:r w:rsidR="003A346B">
              <w:rPr>
                <w:rFonts w:ascii="Arial" w:hAnsi="Arial" w:cs="Arial"/>
                <w:sz w:val="20"/>
              </w:rPr>
              <w:t xml:space="preserve"> every 6 </w:t>
            </w:r>
            <w:r w:rsidR="008445C2">
              <w:rPr>
                <w:rFonts w:ascii="Arial" w:hAnsi="Arial" w:cs="Arial"/>
                <w:sz w:val="20"/>
              </w:rPr>
              <w:t>months</w:t>
            </w:r>
            <w:r>
              <w:rPr>
                <w:rFonts w:ascii="Arial" w:hAnsi="Arial" w:cs="Arial"/>
                <w:sz w:val="20"/>
              </w:rPr>
              <w:t xml:space="preserve">. </w:t>
            </w:r>
          </w:p>
          <w:p w14:paraId="5B2D880D" w14:textId="35A45563" w:rsidR="001D7CCD" w:rsidRPr="001D7CCD" w:rsidRDefault="001D7CCD" w:rsidP="00E84CD2">
            <w:pPr>
              <w:pStyle w:val="ListParagraph"/>
              <w:rPr>
                <w:rFonts w:ascii="Arial" w:hAnsi="Arial" w:cs="Arial"/>
                <w:sz w:val="20"/>
              </w:rPr>
            </w:pPr>
          </w:p>
        </w:tc>
        <w:tc>
          <w:tcPr>
            <w:tcW w:w="3402" w:type="dxa"/>
          </w:tcPr>
          <w:p w14:paraId="69F81D6A" w14:textId="6DEBB1D4" w:rsidR="00110EE6" w:rsidRDefault="00110EE6" w:rsidP="00110EE6">
            <w:pPr>
              <w:rPr>
                <w:rFonts w:ascii="Arial" w:hAnsi="Arial" w:cs="Arial"/>
                <w:sz w:val="20"/>
              </w:rPr>
            </w:pPr>
            <w:r w:rsidRPr="00C53ADD">
              <w:rPr>
                <w:rFonts w:ascii="Arial" w:hAnsi="Arial" w:cs="Arial"/>
                <w:sz w:val="20"/>
              </w:rPr>
              <w:t xml:space="preserve">The Taskforce </w:t>
            </w:r>
            <w:r w:rsidR="008445C2">
              <w:rPr>
                <w:rFonts w:ascii="Arial" w:hAnsi="Arial" w:cs="Arial"/>
                <w:sz w:val="20"/>
              </w:rPr>
              <w:t>– through</w:t>
            </w:r>
            <w:r w:rsidR="00DA0C41">
              <w:rPr>
                <w:rFonts w:ascii="Arial" w:hAnsi="Arial" w:cs="Arial"/>
                <w:sz w:val="20"/>
              </w:rPr>
              <w:t xml:space="preserve"> '</w:t>
            </w:r>
            <w:r w:rsidR="008445C2">
              <w:rPr>
                <w:rFonts w:ascii="Arial" w:hAnsi="Arial" w:cs="Arial"/>
                <w:sz w:val="20"/>
              </w:rPr>
              <w:t xml:space="preserve">Libraries Deliver'- </w:t>
            </w:r>
            <w:r>
              <w:rPr>
                <w:rFonts w:ascii="Arial" w:hAnsi="Arial" w:cs="Arial"/>
                <w:sz w:val="20"/>
              </w:rPr>
              <w:t>provides focussed sector led support on the key issues facing public libraries with joint accountability to LGA Members and Ministers.</w:t>
            </w:r>
          </w:p>
          <w:p w14:paraId="5010A5AF" w14:textId="1617A277" w:rsidR="008445C2" w:rsidRDefault="008445C2" w:rsidP="00110EE6">
            <w:pPr>
              <w:rPr>
                <w:rFonts w:ascii="Arial" w:hAnsi="Arial" w:cs="Arial"/>
                <w:sz w:val="20"/>
              </w:rPr>
            </w:pPr>
          </w:p>
          <w:p w14:paraId="01556ABB" w14:textId="77777777" w:rsidR="00110EE6" w:rsidRDefault="00110EE6" w:rsidP="00110EE6">
            <w:pPr>
              <w:rPr>
                <w:rFonts w:ascii="Arial" w:hAnsi="Arial" w:cs="Arial"/>
                <w:sz w:val="20"/>
              </w:rPr>
            </w:pPr>
          </w:p>
          <w:p w14:paraId="7CC94125" w14:textId="77777777" w:rsidR="00075193" w:rsidRDefault="00075193" w:rsidP="0080321E">
            <w:pPr>
              <w:rPr>
                <w:rFonts w:ascii="Arial" w:hAnsi="Arial" w:cs="Arial"/>
                <w:sz w:val="20"/>
              </w:rPr>
            </w:pPr>
          </w:p>
        </w:tc>
        <w:tc>
          <w:tcPr>
            <w:tcW w:w="1672" w:type="dxa"/>
          </w:tcPr>
          <w:p w14:paraId="5CE9BB42" w14:textId="77777777" w:rsidR="00CC3745" w:rsidRDefault="00CC3745" w:rsidP="00CC3745">
            <w:pPr>
              <w:rPr>
                <w:rFonts w:ascii="Arial" w:hAnsi="Arial" w:cs="Arial"/>
                <w:sz w:val="20"/>
              </w:rPr>
            </w:pPr>
            <w:r>
              <w:rPr>
                <w:rFonts w:ascii="Arial" w:hAnsi="Arial" w:cs="Arial"/>
                <w:sz w:val="20"/>
              </w:rPr>
              <w:t>Sector-led improvement</w:t>
            </w:r>
          </w:p>
          <w:p w14:paraId="0DC1B416" w14:textId="77777777" w:rsidR="00CC3745" w:rsidRDefault="00CC3745" w:rsidP="00CC3745">
            <w:pPr>
              <w:rPr>
                <w:rFonts w:ascii="Arial" w:hAnsi="Arial" w:cs="Arial"/>
                <w:sz w:val="20"/>
              </w:rPr>
            </w:pPr>
          </w:p>
          <w:p w14:paraId="5B26730D" w14:textId="77777777" w:rsidR="00CC3745" w:rsidRDefault="00CC3745" w:rsidP="00CC3745">
            <w:pPr>
              <w:rPr>
                <w:rFonts w:ascii="Arial" w:hAnsi="Arial" w:cs="Arial"/>
                <w:sz w:val="20"/>
              </w:rPr>
            </w:pPr>
            <w:r>
              <w:rPr>
                <w:rFonts w:ascii="Arial" w:hAnsi="Arial" w:cs="Arial"/>
                <w:sz w:val="20"/>
              </w:rPr>
              <w:t xml:space="preserve">Promoting health and wellbeing </w:t>
            </w:r>
          </w:p>
          <w:p w14:paraId="6D18A95D" w14:textId="77777777" w:rsidR="00CC3745" w:rsidRDefault="00CC3745" w:rsidP="00CC3745">
            <w:pPr>
              <w:rPr>
                <w:rFonts w:ascii="Arial" w:hAnsi="Arial" w:cs="Arial"/>
                <w:sz w:val="20"/>
              </w:rPr>
            </w:pPr>
            <w:r>
              <w:rPr>
                <w:rFonts w:ascii="Arial" w:hAnsi="Arial" w:cs="Arial"/>
                <w:sz w:val="20"/>
              </w:rPr>
              <w:br/>
              <w:t>Economic growth, jobs and housing</w:t>
            </w:r>
          </w:p>
          <w:p w14:paraId="4FD53442" w14:textId="77777777" w:rsidR="00075193" w:rsidRDefault="00075193" w:rsidP="00075193">
            <w:pPr>
              <w:rPr>
                <w:rFonts w:ascii="Arial" w:hAnsi="Arial" w:cs="Arial"/>
                <w:sz w:val="20"/>
              </w:rPr>
            </w:pPr>
          </w:p>
        </w:tc>
      </w:tr>
      <w:tr w:rsidR="005771E6" w:rsidRPr="00C53ADD" w14:paraId="1B7AA791" w14:textId="77777777" w:rsidTr="0097193F">
        <w:tc>
          <w:tcPr>
            <w:tcW w:w="4849" w:type="dxa"/>
          </w:tcPr>
          <w:p w14:paraId="66DAADFE" w14:textId="2D2CD0AB" w:rsidR="005771E6" w:rsidRPr="00A83096" w:rsidRDefault="00993DF0" w:rsidP="00075193">
            <w:pPr>
              <w:rPr>
                <w:rFonts w:ascii="Arial" w:hAnsi="Arial" w:cs="Arial"/>
                <w:b/>
                <w:sz w:val="20"/>
              </w:rPr>
            </w:pPr>
            <w:r w:rsidRPr="00A83096">
              <w:rPr>
                <w:rFonts w:ascii="Arial" w:hAnsi="Arial" w:cs="Arial"/>
                <w:b/>
                <w:sz w:val="20"/>
              </w:rPr>
              <w:t>Culture, heritage and place making</w:t>
            </w:r>
          </w:p>
        </w:tc>
        <w:tc>
          <w:tcPr>
            <w:tcW w:w="3402" w:type="dxa"/>
          </w:tcPr>
          <w:p w14:paraId="6E51DBD6" w14:textId="77777777" w:rsidR="005771E6" w:rsidRDefault="005771E6" w:rsidP="00075193">
            <w:pPr>
              <w:rPr>
                <w:rFonts w:ascii="Arial" w:hAnsi="Arial" w:cs="Arial"/>
                <w:sz w:val="20"/>
              </w:rPr>
            </w:pPr>
          </w:p>
        </w:tc>
        <w:tc>
          <w:tcPr>
            <w:tcW w:w="1672" w:type="dxa"/>
          </w:tcPr>
          <w:p w14:paraId="556B9687" w14:textId="77777777" w:rsidR="005771E6" w:rsidRDefault="005771E6" w:rsidP="00075193">
            <w:pPr>
              <w:rPr>
                <w:rFonts w:ascii="Arial" w:hAnsi="Arial" w:cs="Arial"/>
                <w:sz w:val="20"/>
              </w:rPr>
            </w:pPr>
          </w:p>
        </w:tc>
      </w:tr>
      <w:tr w:rsidR="005771E6" w:rsidRPr="00C53ADD" w14:paraId="7E387DB9" w14:textId="77777777" w:rsidTr="0097193F">
        <w:tc>
          <w:tcPr>
            <w:tcW w:w="4849" w:type="dxa"/>
          </w:tcPr>
          <w:p w14:paraId="0227E583" w14:textId="472DC0E3" w:rsidR="00A906C3" w:rsidRDefault="00D47A69" w:rsidP="00075193">
            <w:pPr>
              <w:rPr>
                <w:rFonts w:ascii="Arial" w:hAnsi="Arial" w:cs="Arial"/>
                <w:sz w:val="20"/>
              </w:rPr>
            </w:pPr>
            <w:r>
              <w:rPr>
                <w:rFonts w:ascii="Arial" w:hAnsi="Arial" w:cs="Arial"/>
                <w:sz w:val="20"/>
              </w:rPr>
              <w:t xml:space="preserve">Work with DCMS and the NDPBs to </w:t>
            </w:r>
            <w:r w:rsidR="00936EFD">
              <w:rPr>
                <w:rFonts w:ascii="Arial" w:hAnsi="Arial" w:cs="Arial"/>
                <w:sz w:val="20"/>
              </w:rPr>
              <w:t xml:space="preserve">influence </w:t>
            </w:r>
            <w:r>
              <w:rPr>
                <w:rFonts w:ascii="Arial" w:hAnsi="Arial" w:cs="Arial"/>
                <w:sz w:val="20"/>
              </w:rPr>
              <w:t>Culture White Paper actions relevant to local government</w:t>
            </w:r>
            <w:r w:rsidR="00936EFD">
              <w:rPr>
                <w:rFonts w:ascii="Arial" w:hAnsi="Arial" w:cs="Arial"/>
                <w:sz w:val="20"/>
              </w:rPr>
              <w:t>.</w:t>
            </w:r>
            <w:r>
              <w:rPr>
                <w:rFonts w:ascii="Arial" w:hAnsi="Arial" w:cs="Arial"/>
                <w:sz w:val="20"/>
              </w:rPr>
              <w:t xml:space="preserve"> In particular:</w:t>
            </w:r>
          </w:p>
          <w:p w14:paraId="4A1FED23" w14:textId="7DB3A941" w:rsidR="00187DA4" w:rsidRDefault="00187DA4" w:rsidP="00187DA4">
            <w:pPr>
              <w:pStyle w:val="ListParagraph"/>
              <w:numPr>
                <w:ilvl w:val="0"/>
                <w:numId w:val="29"/>
              </w:numPr>
              <w:rPr>
                <w:rFonts w:ascii="Arial" w:hAnsi="Arial" w:cs="Arial"/>
                <w:sz w:val="20"/>
              </w:rPr>
            </w:pPr>
            <w:r w:rsidRPr="00D47A69">
              <w:rPr>
                <w:rFonts w:ascii="Arial" w:hAnsi="Arial" w:cs="Arial"/>
                <w:sz w:val="20"/>
              </w:rPr>
              <w:t>The GREAT Place Fund</w:t>
            </w:r>
            <w:r w:rsidR="00DA0C41">
              <w:rPr>
                <w:rFonts w:ascii="Arial" w:hAnsi="Arial" w:cs="Arial"/>
                <w:sz w:val="20"/>
              </w:rPr>
              <w:t xml:space="preserve"> – December 2016</w:t>
            </w:r>
          </w:p>
          <w:p w14:paraId="70AA820E" w14:textId="75F6D456" w:rsidR="00936EFD" w:rsidRDefault="00936EFD" w:rsidP="00187DA4">
            <w:pPr>
              <w:pStyle w:val="ListParagraph"/>
              <w:numPr>
                <w:ilvl w:val="0"/>
                <w:numId w:val="29"/>
              </w:numPr>
              <w:rPr>
                <w:rFonts w:ascii="Arial" w:hAnsi="Arial" w:cs="Arial"/>
                <w:sz w:val="20"/>
              </w:rPr>
            </w:pPr>
            <w:r>
              <w:rPr>
                <w:rFonts w:ascii="Arial" w:hAnsi="Arial" w:cs="Arial"/>
                <w:sz w:val="20"/>
              </w:rPr>
              <w:t xml:space="preserve">Supporting local and national cultural partnerships – timeframe to be confirmed </w:t>
            </w:r>
          </w:p>
          <w:p w14:paraId="3D407E4B" w14:textId="2B736F59" w:rsidR="00936EFD" w:rsidRPr="00936EFD" w:rsidRDefault="00936EFD" w:rsidP="00936EFD">
            <w:pPr>
              <w:pStyle w:val="ListParagraph"/>
              <w:numPr>
                <w:ilvl w:val="0"/>
                <w:numId w:val="29"/>
              </w:numPr>
              <w:rPr>
                <w:rFonts w:ascii="Arial" w:hAnsi="Arial" w:cs="Arial"/>
                <w:sz w:val="20"/>
              </w:rPr>
            </w:pPr>
            <w:r>
              <w:rPr>
                <w:rFonts w:ascii="Arial" w:hAnsi="Arial" w:cs="Arial"/>
                <w:sz w:val="20"/>
              </w:rPr>
              <w:t xml:space="preserve">Supporting cultural organisations to diversify their funding - timeframe to be confirmed </w:t>
            </w:r>
          </w:p>
          <w:p w14:paraId="4A7ED8D2" w14:textId="258809DB" w:rsidR="00D47A69" w:rsidRPr="00936EFD" w:rsidRDefault="00936EFD" w:rsidP="00936EFD">
            <w:pPr>
              <w:pStyle w:val="ListParagraph"/>
              <w:numPr>
                <w:ilvl w:val="0"/>
                <w:numId w:val="29"/>
              </w:numPr>
              <w:rPr>
                <w:rFonts w:ascii="Arial" w:hAnsi="Arial" w:cs="Arial"/>
                <w:sz w:val="20"/>
              </w:rPr>
            </w:pPr>
            <w:r>
              <w:rPr>
                <w:rFonts w:ascii="Arial" w:hAnsi="Arial" w:cs="Arial"/>
                <w:sz w:val="20"/>
              </w:rPr>
              <w:t xml:space="preserve">A new cultural citizens’ programme </w:t>
            </w:r>
            <w:r w:rsidR="00B968B4">
              <w:rPr>
                <w:rFonts w:ascii="Arial" w:hAnsi="Arial" w:cs="Arial"/>
                <w:sz w:val="20"/>
              </w:rPr>
              <w:t>–</w:t>
            </w:r>
            <w:r>
              <w:rPr>
                <w:rFonts w:ascii="Arial" w:hAnsi="Arial" w:cs="Arial"/>
                <w:sz w:val="20"/>
              </w:rPr>
              <w:t xml:space="preserve"> </w:t>
            </w:r>
            <w:r w:rsidR="00B968B4">
              <w:rPr>
                <w:rFonts w:ascii="Arial" w:hAnsi="Arial" w:cs="Arial"/>
                <w:sz w:val="20"/>
              </w:rPr>
              <w:t>from September 2016</w:t>
            </w:r>
          </w:p>
          <w:p w14:paraId="49160BDA" w14:textId="076742D0" w:rsidR="004A16D0" w:rsidRDefault="00187DA4" w:rsidP="00075193">
            <w:pPr>
              <w:pStyle w:val="ListParagraph"/>
              <w:numPr>
                <w:ilvl w:val="0"/>
                <w:numId w:val="29"/>
              </w:numPr>
              <w:rPr>
                <w:rFonts w:ascii="Arial" w:hAnsi="Arial" w:cs="Arial"/>
                <w:sz w:val="20"/>
              </w:rPr>
            </w:pPr>
            <w:r w:rsidRPr="00D47A69">
              <w:rPr>
                <w:rFonts w:ascii="Arial" w:hAnsi="Arial" w:cs="Arial"/>
                <w:sz w:val="20"/>
              </w:rPr>
              <w:t xml:space="preserve">Review of museums, </w:t>
            </w:r>
            <w:r w:rsidR="00B3554A">
              <w:rPr>
                <w:rFonts w:ascii="Arial" w:hAnsi="Arial" w:cs="Arial"/>
                <w:sz w:val="20"/>
              </w:rPr>
              <w:t>Arts Council England</w:t>
            </w:r>
            <w:r w:rsidR="00D47A69" w:rsidRPr="00D47A69">
              <w:rPr>
                <w:rFonts w:ascii="Arial" w:hAnsi="Arial" w:cs="Arial"/>
                <w:sz w:val="20"/>
              </w:rPr>
              <w:t xml:space="preserve"> and The Heritage Lottery Fund </w:t>
            </w:r>
            <w:r w:rsidR="00D47A69">
              <w:rPr>
                <w:rFonts w:ascii="Arial" w:hAnsi="Arial" w:cs="Arial"/>
                <w:sz w:val="20"/>
              </w:rPr>
              <w:t>– due to be completed by end of March 2017</w:t>
            </w:r>
          </w:p>
          <w:p w14:paraId="193CE3C7" w14:textId="36E2FE3F" w:rsidR="00936EFD" w:rsidRPr="00D47A69" w:rsidRDefault="00936EFD" w:rsidP="00075193">
            <w:pPr>
              <w:pStyle w:val="ListParagraph"/>
              <w:numPr>
                <w:ilvl w:val="0"/>
                <w:numId w:val="29"/>
              </w:numPr>
              <w:rPr>
                <w:rFonts w:ascii="Arial" w:hAnsi="Arial" w:cs="Arial"/>
                <w:sz w:val="20"/>
              </w:rPr>
            </w:pPr>
            <w:r>
              <w:rPr>
                <w:rFonts w:ascii="Arial" w:hAnsi="Arial" w:cs="Arial"/>
                <w:sz w:val="20"/>
              </w:rPr>
              <w:lastRenderedPageBreak/>
              <w:t>Introducing a new tax relief for museums – April 2017</w:t>
            </w:r>
          </w:p>
          <w:p w14:paraId="79D69B1D" w14:textId="77777777" w:rsidR="004A16D0" w:rsidRDefault="004A16D0" w:rsidP="00075193">
            <w:pPr>
              <w:rPr>
                <w:rFonts w:ascii="Arial" w:hAnsi="Arial" w:cs="Arial"/>
                <w:sz w:val="20"/>
              </w:rPr>
            </w:pPr>
          </w:p>
          <w:p w14:paraId="3909AB7C" w14:textId="77777777" w:rsidR="00936EFD" w:rsidRDefault="00936EFD" w:rsidP="00075193">
            <w:pPr>
              <w:rPr>
                <w:rFonts w:ascii="Arial" w:hAnsi="Arial" w:cs="Arial"/>
                <w:sz w:val="20"/>
              </w:rPr>
            </w:pPr>
            <w:r>
              <w:rPr>
                <w:rFonts w:ascii="Arial" w:hAnsi="Arial" w:cs="Arial"/>
                <w:sz w:val="20"/>
              </w:rPr>
              <w:t>We will:</w:t>
            </w:r>
          </w:p>
          <w:p w14:paraId="6C8AF3AA" w14:textId="5A60E811" w:rsidR="00936EFD" w:rsidRDefault="00936EFD" w:rsidP="00936EFD">
            <w:pPr>
              <w:pStyle w:val="ListParagraph"/>
              <w:numPr>
                <w:ilvl w:val="0"/>
                <w:numId w:val="32"/>
              </w:numPr>
              <w:rPr>
                <w:rFonts w:ascii="Arial" w:hAnsi="Arial" w:cs="Arial"/>
                <w:sz w:val="20"/>
              </w:rPr>
            </w:pPr>
            <w:r>
              <w:rPr>
                <w:rFonts w:ascii="Arial" w:hAnsi="Arial" w:cs="Arial"/>
                <w:sz w:val="20"/>
              </w:rPr>
              <w:t xml:space="preserve">Invite the Culture Minister to a future CTS Board to </w:t>
            </w:r>
            <w:r w:rsidR="00093358">
              <w:rPr>
                <w:rFonts w:ascii="Arial" w:hAnsi="Arial" w:cs="Arial"/>
                <w:sz w:val="20"/>
              </w:rPr>
              <w:t>share local government’s offer – Autumn 2016</w:t>
            </w:r>
          </w:p>
          <w:p w14:paraId="48BC3B26" w14:textId="1B231EFE" w:rsidR="00936EFD" w:rsidRDefault="00936EFD" w:rsidP="00093358">
            <w:pPr>
              <w:pStyle w:val="ListParagraph"/>
              <w:numPr>
                <w:ilvl w:val="0"/>
                <w:numId w:val="32"/>
              </w:numPr>
              <w:rPr>
                <w:rFonts w:ascii="Arial" w:hAnsi="Arial" w:cs="Arial"/>
                <w:sz w:val="20"/>
              </w:rPr>
            </w:pPr>
            <w:r>
              <w:rPr>
                <w:rFonts w:ascii="Arial" w:hAnsi="Arial" w:cs="Arial"/>
                <w:sz w:val="20"/>
              </w:rPr>
              <w:t>Hold a roundtable for culture portfolio holders to debate how</w:t>
            </w:r>
            <w:r w:rsidR="00093358">
              <w:rPr>
                <w:rFonts w:ascii="Arial" w:hAnsi="Arial" w:cs="Arial"/>
                <w:sz w:val="20"/>
              </w:rPr>
              <w:t xml:space="preserve"> </w:t>
            </w:r>
            <w:r w:rsidR="0045676C">
              <w:rPr>
                <w:rFonts w:ascii="Arial" w:hAnsi="Arial" w:cs="Arial"/>
                <w:sz w:val="20"/>
              </w:rPr>
              <w:t xml:space="preserve">local </w:t>
            </w:r>
            <w:r w:rsidR="0045676C" w:rsidRPr="00093358">
              <w:rPr>
                <w:rFonts w:ascii="Arial" w:hAnsi="Arial" w:cs="Arial"/>
                <w:sz w:val="20"/>
              </w:rPr>
              <w:t>leadership</w:t>
            </w:r>
            <w:r w:rsidR="00DA0C41">
              <w:rPr>
                <w:rFonts w:ascii="Arial" w:hAnsi="Arial" w:cs="Arial"/>
                <w:sz w:val="20"/>
              </w:rPr>
              <w:t xml:space="preserve"> of culture can help g</w:t>
            </w:r>
            <w:r w:rsidR="0045676C">
              <w:rPr>
                <w:rFonts w:ascii="Arial" w:hAnsi="Arial" w:cs="Arial"/>
                <w:sz w:val="20"/>
              </w:rPr>
              <w:t xml:space="preserve">overnment to deliver </w:t>
            </w:r>
            <w:r w:rsidR="00093358">
              <w:rPr>
                <w:rFonts w:ascii="Arial" w:hAnsi="Arial" w:cs="Arial"/>
                <w:sz w:val="20"/>
              </w:rPr>
              <w:t xml:space="preserve">the White Paper projects </w:t>
            </w:r>
            <w:r w:rsidR="00093358" w:rsidRPr="00093358">
              <w:rPr>
                <w:rFonts w:ascii="Arial" w:hAnsi="Arial" w:cs="Arial"/>
                <w:sz w:val="20"/>
              </w:rPr>
              <w:t xml:space="preserve">– Autumn 2016 </w:t>
            </w:r>
          </w:p>
          <w:p w14:paraId="726DCED7" w14:textId="16F89CF4" w:rsidR="00DE242E" w:rsidRDefault="00DE242E" w:rsidP="00093358">
            <w:pPr>
              <w:pStyle w:val="ListParagraph"/>
              <w:numPr>
                <w:ilvl w:val="0"/>
                <w:numId w:val="32"/>
              </w:numPr>
              <w:rPr>
                <w:rFonts w:ascii="Arial" w:hAnsi="Arial" w:cs="Arial"/>
                <w:sz w:val="20"/>
              </w:rPr>
            </w:pPr>
            <w:r>
              <w:rPr>
                <w:rFonts w:ascii="Arial" w:hAnsi="Arial" w:cs="Arial"/>
                <w:sz w:val="20"/>
              </w:rPr>
              <w:t>Respond to the various policy reviews – March 2017</w:t>
            </w:r>
          </w:p>
          <w:p w14:paraId="5AAA0279" w14:textId="60C2F46A" w:rsidR="00DE242E" w:rsidRPr="00093358" w:rsidRDefault="00DE242E" w:rsidP="00093358">
            <w:pPr>
              <w:pStyle w:val="ListParagraph"/>
              <w:numPr>
                <w:ilvl w:val="0"/>
                <w:numId w:val="32"/>
              </w:numPr>
              <w:rPr>
                <w:rFonts w:ascii="Arial" w:hAnsi="Arial" w:cs="Arial"/>
                <w:sz w:val="20"/>
              </w:rPr>
            </w:pPr>
            <w:r>
              <w:rPr>
                <w:rFonts w:ascii="Arial" w:hAnsi="Arial" w:cs="Arial"/>
                <w:sz w:val="20"/>
              </w:rPr>
              <w:t>Represent councils’ interests in the detailed development of projects – March 2017</w:t>
            </w:r>
          </w:p>
          <w:p w14:paraId="54D88E42" w14:textId="77777777" w:rsidR="00DE242E" w:rsidRDefault="00DE242E" w:rsidP="00093358">
            <w:pPr>
              <w:rPr>
                <w:rFonts w:ascii="Arial" w:hAnsi="Arial" w:cs="Arial"/>
                <w:sz w:val="20"/>
              </w:rPr>
            </w:pPr>
          </w:p>
          <w:p w14:paraId="64947C33" w14:textId="5179803D" w:rsidR="00093358" w:rsidRPr="00093358" w:rsidRDefault="00093358" w:rsidP="00093358">
            <w:pPr>
              <w:rPr>
                <w:rFonts w:ascii="Arial" w:hAnsi="Arial" w:cs="Arial"/>
                <w:sz w:val="20"/>
              </w:rPr>
            </w:pPr>
            <w:r>
              <w:rPr>
                <w:rFonts w:ascii="Arial" w:hAnsi="Arial" w:cs="Arial"/>
                <w:sz w:val="20"/>
              </w:rPr>
              <w:t xml:space="preserve">More specific timeframes will be added </w:t>
            </w:r>
            <w:r w:rsidR="00B87D7A">
              <w:rPr>
                <w:rFonts w:ascii="Arial" w:hAnsi="Arial" w:cs="Arial"/>
                <w:sz w:val="20"/>
              </w:rPr>
              <w:t xml:space="preserve">once </w:t>
            </w:r>
            <w:r>
              <w:rPr>
                <w:rFonts w:ascii="Arial" w:hAnsi="Arial" w:cs="Arial"/>
                <w:sz w:val="20"/>
              </w:rPr>
              <w:t xml:space="preserve">further detail </w:t>
            </w:r>
            <w:r w:rsidR="00B87D7A">
              <w:rPr>
                <w:rFonts w:ascii="Arial" w:hAnsi="Arial" w:cs="Arial"/>
                <w:sz w:val="20"/>
              </w:rPr>
              <w:t xml:space="preserve">is available </w:t>
            </w:r>
            <w:r>
              <w:rPr>
                <w:rFonts w:ascii="Arial" w:hAnsi="Arial" w:cs="Arial"/>
                <w:sz w:val="20"/>
              </w:rPr>
              <w:t xml:space="preserve">on the White Paper implementation plan. </w:t>
            </w:r>
          </w:p>
          <w:p w14:paraId="0327590D" w14:textId="77777777" w:rsidR="00936EFD" w:rsidRDefault="00936EFD" w:rsidP="00075193">
            <w:pPr>
              <w:rPr>
                <w:rFonts w:ascii="Arial" w:hAnsi="Arial" w:cs="Arial"/>
                <w:sz w:val="20"/>
              </w:rPr>
            </w:pPr>
          </w:p>
        </w:tc>
        <w:tc>
          <w:tcPr>
            <w:tcW w:w="3402" w:type="dxa"/>
          </w:tcPr>
          <w:p w14:paraId="125490F7" w14:textId="77777777" w:rsidR="00093358" w:rsidRDefault="00936EFD" w:rsidP="00075193">
            <w:pPr>
              <w:rPr>
                <w:rFonts w:ascii="Arial" w:hAnsi="Arial" w:cs="Arial"/>
                <w:sz w:val="20"/>
              </w:rPr>
            </w:pPr>
            <w:r>
              <w:rPr>
                <w:rFonts w:ascii="Arial" w:hAnsi="Arial" w:cs="Arial"/>
                <w:sz w:val="20"/>
              </w:rPr>
              <w:lastRenderedPageBreak/>
              <w:t>Culture White Paper actions relevant to local government add value to locally-led activity and are sufficiently flexible to help councils and partners deliver local priorities.</w:t>
            </w:r>
          </w:p>
          <w:p w14:paraId="23FA0047" w14:textId="77777777" w:rsidR="00093358" w:rsidRDefault="00093358" w:rsidP="00075193">
            <w:pPr>
              <w:rPr>
                <w:rFonts w:ascii="Arial" w:hAnsi="Arial" w:cs="Arial"/>
                <w:sz w:val="20"/>
              </w:rPr>
            </w:pPr>
          </w:p>
          <w:p w14:paraId="322780CB" w14:textId="050A5179" w:rsidR="005771E6" w:rsidRDefault="00093358" w:rsidP="00075193">
            <w:pPr>
              <w:rPr>
                <w:rFonts w:ascii="Arial" w:hAnsi="Arial" w:cs="Arial"/>
                <w:sz w:val="20"/>
              </w:rPr>
            </w:pPr>
            <w:r>
              <w:rPr>
                <w:rFonts w:ascii="Arial" w:hAnsi="Arial" w:cs="Arial"/>
                <w:sz w:val="20"/>
              </w:rPr>
              <w:t xml:space="preserve">Ministers and NDPBs understand </w:t>
            </w:r>
            <w:r w:rsidR="00DE242E">
              <w:rPr>
                <w:rFonts w:ascii="Arial" w:hAnsi="Arial" w:cs="Arial"/>
                <w:sz w:val="20"/>
              </w:rPr>
              <w:t xml:space="preserve">that the Culture White Paper actions rely on local leadership of culture.  </w:t>
            </w:r>
          </w:p>
          <w:p w14:paraId="3084B002" w14:textId="77777777" w:rsidR="00DE242E" w:rsidRDefault="00DE242E" w:rsidP="00075193">
            <w:pPr>
              <w:rPr>
                <w:rFonts w:ascii="Arial" w:hAnsi="Arial" w:cs="Arial"/>
                <w:sz w:val="20"/>
              </w:rPr>
            </w:pPr>
          </w:p>
          <w:p w14:paraId="17900A69" w14:textId="635F8EF6" w:rsidR="00DE242E" w:rsidRDefault="00DE242E" w:rsidP="00075193">
            <w:pPr>
              <w:rPr>
                <w:rFonts w:ascii="Arial" w:hAnsi="Arial" w:cs="Arial"/>
                <w:sz w:val="20"/>
              </w:rPr>
            </w:pPr>
            <w:r>
              <w:rPr>
                <w:rFonts w:ascii="Arial" w:hAnsi="Arial" w:cs="Arial"/>
                <w:sz w:val="20"/>
              </w:rPr>
              <w:t xml:space="preserve">Culture portfolio holders are given an opportunity to shape the Culture White Paper implementation and are supported to understand how </w:t>
            </w:r>
            <w:r>
              <w:rPr>
                <w:rFonts w:ascii="Arial" w:hAnsi="Arial" w:cs="Arial"/>
                <w:sz w:val="20"/>
              </w:rPr>
              <w:lastRenderedPageBreak/>
              <w:t xml:space="preserve">their local areas could benefit from the projects. </w:t>
            </w:r>
          </w:p>
        </w:tc>
        <w:tc>
          <w:tcPr>
            <w:tcW w:w="1672" w:type="dxa"/>
          </w:tcPr>
          <w:p w14:paraId="1320EEB5" w14:textId="697F37D3" w:rsidR="00CC3745" w:rsidRDefault="00CC3745" w:rsidP="00CC3745">
            <w:pPr>
              <w:rPr>
                <w:rFonts w:ascii="Arial" w:hAnsi="Arial" w:cs="Arial"/>
                <w:sz w:val="20"/>
              </w:rPr>
            </w:pPr>
            <w:r>
              <w:rPr>
                <w:rFonts w:ascii="Arial" w:hAnsi="Arial" w:cs="Arial"/>
                <w:sz w:val="20"/>
              </w:rPr>
              <w:lastRenderedPageBreak/>
              <w:t>Economic growth, jobs and housing</w:t>
            </w:r>
          </w:p>
          <w:p w14:paraId="4CF07B22" w14:textId="77777777" w:rsidR="005771E6" w:rsidRDefault="005771E6" w:rsidP="00075193">
            <w:pPr>
              <w:rPr>
                <w:rFonts w:ascii="Arial" w:hAnsi="Arial" w:cs="Arial"/>
                <w:sz w:val="20"/>
              </w:rPr>
            </w:pPr>
          </w:p>
          <w:p w14:paraId="7203DA75" w14:textId="77777777" w:rsidR="00CC3745" w:rsidRDefault="00CC3745" w:rsidP="00CC3745">
            <w:pPr>
              <w:rPr>
                <w:rFonts w:ascii="Arial" w:hAnsi="Arial" w:cs="Arial"/>
                <w:sz w:val="20"/>
              </w:rPr>
            </w:pPr>
            <w:r>
              <w:rPr>
                <w:rFonts w:ascii="Arial" w:hAnsi="Arial" w:cs="Arial"/>
                <w:sz w:val="20"/>
              </w:rPr>
              <w:t xml:space="preserve">Funding for local government </w:t>
            </w:r>
          </w:p>
          <w:p w14:paraId="7D84C4CF" w14:textId="77777777" w:rsidR="00CC3745" w:rsidRDefault="00CC3745" w:rsidP="00CC3745">
            <w:pPr>
              <w:rPr>
                <w:rFonts w:ascii="Arial" w:hAnsi="Arial" w:cs="Arial"/>
                <w:sz w:val="20"/>
              </w:rPr>
            </w:pPr>
          </w:p>
          <w:p w14:paraId="3A6C9102" w14:textId="18E0A774" w:rsidR="00CC3745" w:rsidRDefault="00CC3745" w:rsidP="00CC3745">
            <w:pPr>
              <w:rPr>
                <w:rFonts w:ascii="Arial" w:hAnsi="Arial" w:cs="Arial"/>
                <w:sz w:val="20"/>
              </w:rPr>
            </w:pPr>
            <w:r>
              <w:rPr>
                <w:rFonts w:ascii="Arial" w:hAnsi="Arial" w:cs="Arial"/>
                <w:sz w:val="20"/>
              </w:rPr>
              <w:t xml:space="preserve">Promoting health and wellbeing </w:t>
            </w:r>
          </w:p>
          <w:p w14:paraId="0BEC2AF4" w14:textId="200267EB" w:rsidR="00CC3745" w:rsidRDefault="00CC3745" w:rsidP="00075193">
            <w:pPr>
              <w:rPr>
                <w:rFonts w:ascii="Arial" w:hAnsi="Arial" w:cs="Arial"/>
                <w:sz w:val="20"/>
              </w:rPr>
            </w:pPr>
          </w:p>
        </w:tc>
      </w:tr>
      <w:tr w:rsidR="00993DF0" w:rsidRPr="00C53ADD" w14:paraId="22D9315C" w14:textId="77777777" w:rsidTr="0097193F">
        <w:tc>
          <w:tcPr>
            <w:tcW w:w="4849" w:type="dxa"/>
          </w:tcPr>
          <w:p w14:paraId="69D10EF6" w14:textId="05830049" w:rsidR="00993DF0" w:rsidRDefault="00936EFD" w:rsidP="00075193">
            <w:pPr>
              <w:rPr>
                <w:rFonts w:ascii="Arial" w:hAnsi="Arial" w:cs="Arial"/>
                <w:sz w:val="20"/>
              </w:rPr>
            </w:pPr>
            <w:r>
              <w:rPr>
                <w:rFonts w:ascii="Arial" w:hAnsi="Arial" w:cs="Arial"/>
                <w:sz w:val="20"/>
              </w:rPr>
              <w:lastRenderedPageBreak/>
              <w:t xml:space="preserve">Support and champion the role of culture </w:t>
            </w:r>
            <w:r w:rsidR="007B462F">
              <w:rPr>
                <w:rFonts w:ascii="Arial" w:hAnsi="Arial" w:cs="Arial"/>
                <w:sz w:val="20"/>
              </w:rPr>
              <w:t xml:space="preserve">(including the performing arts, museums and theatres) </w:t>
            </w:r>
            <w:r>
              <w:rPr>
                <w:rFonts w:ascii="Arial" w:hAnsi="Arial" w:cs="Arial"/>
                <w:sz w:val="20"/>
              </w:rPr>
              <w:t xml:space="preserve">and heritage in creating great places to live, work and visit. </w:t>
            </w:r>
          </w:p>
          <w:p w14:paraId="762D204E" w14:textId="24801064" w:rsidR="00936EFD" w:rsidRDefault="00936EFD" w:rsidP="00936EFD">
            <w:pPr>
              <w:pStyle w:val="ListParagraph"/>
              <w:numPr>
                <w:ilvl w:val="0"/>
                <w:numId w:val="30"/>
              </w:numPr>
              <w:rPr>
                <w:rFonts w:ascii="Arial" w:hAnsi="Arial" w:cs="Arial"/>
                <w:sz w:val="20"/>
              </w:rPr>
            </w:pPr>
            <w:r>
              <w:rPr>
                <w:rFonts w:ascii="Arial" w:hAnsi="Arial" w:cs="Arial"/>
                <w:sz w:val="20"/>
              </w:rPr>
              <w:t>Survey council</w:t>
            </w:r>
            <w:r w:rsidR="0097193F">
              <w:rPr>
                <w:rFonts w:ascii="Arial" w:hAnsi="Arial" w:cs="Arial"/>
                <w:sz w:val="20"/>
              </w:rPr>
              <w:t>s</w:t>
            </w:r>
            <w:r w:rsidR="00093358">
              <w:rPr>
                <w:rFonts w:ascii="Arial" w:hAnsi="Arial" w:cs="Arial"/>
                <w:sz w:val="20"/>
              </w:rPr>
              <w:t xml:space="preserve"> about their</w:t>
            </w:r>
            <w:r>
              <w:rPr>
                <w:rFonts w:ascii="Arial" w:hAnsi="Arial" w:cs="Arial"/>
                <w:sz w:val="20"/>
              </w:rPr>
              <w:t xml:space="preserve"> cultural ser</w:t>
            </w:r>
            <w:r w:rsidR="00093358">
              <w:rPr>
                <w:rFonts w:ascii="Arial" w:hAnsi="Arial" w:cs="Arial"/>
                <w:sz w:val="20"/>
              </w:rPr>
              <w:t>vices to ga</w:t>
            </w:r>
            <w:r w:rsidR="00322CCF">
              <w:rPr>
                <w:rFonts w:ascii="Arial" w:hAnsi="Arial" w:cs="Arial"/>
                <w:sz w:val="20"/>
              </w:rPr>
              <w:t xml:space="preserve">ther good practice and </w:t>
            </w:r>
            <w:r w:rsidR="0097193F">
              <w:rPr>
                <w:rFonts w:ascii="Arial" w:hAnsi="Arial" w:cs="Arial"/>
                <w:sz w:val="20"/>
              </w:rPr>
              <w:t>understand o</w:t>
            </w:r>
            <w:r w:rsidR="00322CCF">
              <w:rPr>
                <w:rFonts w:ascii="Arial" w:hAnsi="Arial" w:cs="Arial"/>
                <w:sz w:val="20"/>
              </w:rPr>
              <w:t>pportunities and challenges – October 2016</w:t>
            </w:r>
            <w:r w:rsidR="00DA0C41">
              <w:rPr>
                <w:rFonts w:ascii="Arial" w:hAnsi="Arial" w:cs="Arial"/>
                <w:sz w:val="20"/>
              </w:rPr>
              <w:t xml:space="preserve">. </w:t>
            </w:r>
            <w:r w:rsidR="0097193F">
              <w:rPr>
                <w:rFonts w:ascii="Arial" w:hAnsi="Arial" w:cs="Arial"/>
                <w:sz w:val="20"/>
              </w:rPr>
              <w:t xml:space="preserve"> </w:t>
            </w:r>
          </w:p>
          <w:p w14:paraId="60FE794F" w14:textId="3D398C89" w:rsidR="0097193F" w:rsidRDefault="0097193F" w:rsidP="00B87D7A">
            <w:pPr>
              <w:pStyle w:val="ListParagraph"/>
              <w:numPr>
                <w:ilvl w:val="0"/>
                <w:numId w:val="30"/>
              </w:numPr>
              <w:rPr>
                <w:rFonts w:ascii="Arial" w:hAnsi="Arial" w:cs="Arial"/>
                <w:sz w:val="20"/>
              </w:rPr>
            </w:pPr>
            <w:r>
              <w:rPr>
                <w:rFonts w:ascii="Arial" w:hAnsi="Arial" w:cs="Arial"/>
                <w:sz w:val="20"/>
              </w:rPr>
              <w:t>Use the survey results to</w:t>
            </w:r>
            <w:r w:rsidR="00B87D7A">
              <w:rPr>
                <w:rFonts w:ascii="Arial" w:hAnsi="Arial" w:cs="Arial"/>
                <w:sz w:val="20"/>
              </w:rPr>
              <w:t xml:space="preserve"> </w:t>
            </w:r>
            <w:r w:rsidR="00322CCF" w:rsidRPr="00B87D7A">
              <w:rPr>
                <w:rFonts w:ascii="Arial" w:hAnsi="Arial" w:cs="Arial"/>
                <w:sz w:val="20"/>
              </w:rPr>
              <w:t xml:space="preserve">develop new products for the sector, such as case studies, and </w:t>
            </w:r>
            <w:r w:rsidR="00B87D7A">
              <w:rPr>
                <w:rFonts w:ascii="Arial" w:hAnsi="Arial" w:cs="Arial"/>
                <w:sz w:val="20"/>
              </w:rPr>
              <w:t xml:space="preserve">to </w:t>
            </w:r>
            <w:r w:rsidR="00322CCF" w:rsidRPr="00B87D7A">
              <w:rPr>
                <w:rFonts w:ascii="Arial" w:hAnsi="Arial" w:cs="Arial"/>
                <w:sz w:val="20"/>
              </w:rPr>
              <w:t xml:space="preserve">shape our improvement </w:t>
            </w:r>
            <w:r w:rsidR="00B87D7A">
              <w:rPr>
                <w:rFonts w:ascii="Arial" w:hAnsi="Arial" w:cs="Arial"/>
                <w:sz w:val="20"/>
              </w:rPr>
              <w:t xml:space="preserve">and advocacy work, for example, feeding into the LGA’s Autumn Statement submission </w:t>
            </w:r>
            <w:r w:rsidR="00322CCF" w:rsidRPr="00B87D7A">
              <w:rPr>
                <w:rFonts w:ascii="Arial" w:hAnsi="Arial" w:cs="Arial"/>
                <w:sz w:val="20"/>
              </w:rPr>
              <w:t xml:space="preserve">– on-going. </w:t>
            </w:r>
          </w:p>
          <w:p w14:paraId="3EDC1349" w14:textId="49ABECF9" w:rsidR="00CA6AB1" w:rsidRDefault="00CA6AB1" w:rsidP="00B87D7A">
            <w:pPr>
              <w:pStyle w:val="ListParagraph"/>
              <w:numPr>
                <w:ilvl w:val="0"/>
                <w:numId w:val="30"/>
              </w:numPr>
              <w:rPr>
                <w:rFonts w:ascii="Arial" w:hAnsi="Arial" w:cs="Arial"/>
                <w:sz w:val="20"/>
              </w:rPr>
            </w:pPr>
            <w:r>
              <w:rPr>
                <w:rFonts w:ascii="Arial" w:hAnsi="Arial" w:cs="Arial"/>
                <w:sz w:val="20"/>
              </w:rPr>
              <w:t>Support councils to develop new investment and delivery models for cultural services through our improvement pr</w:t>
            </w:r>
            <w:r w:rsidR="00B3554A">
              <w:rPr>
                <w:rFonts w:ascii="Arial" w:hAnsi="Arial" w:cs="Arial"/>
                <w:sz w:val="20"/>
              </w:rPr>
              <w:t xml:space="preserve">ogramme and partnership with the Arts Council </w:t>
            </w:r>
            <w:r>
              <w:rPr>
                <w:rFonts w:ascii="Arial" w:hAnsi="Arial" w:cs="Arial"/>
                <w:sz w:val="20"/>
              </w:rPr>
              <w:t xml:space="preserve">– March 2017. </w:t>
            </w:r>
          </w:p>
          <w:p w14:paraId="415F16F0" w14:textId="7DAE1694" w:rsidR="00CA6AB1" w:rsidRDefault="00CA6AB1" w:rsidP="00B87D7A">
            <w:pPr>
              <w:pStyle w:val="ListParagraph"/>
              <w:numPr>
                <w:ilvl w:val="0"/>
                <w:numId w:val="30"/>
              </w:numPr>
              <w:rPr>
                <w:rFonts w:ascii="Arial" w:hAnsi="Arial" w:cs="Arial"/>
                <w:sz w:val="20"/>
              </w:rPr>
            </w:pPr>
            <w:r>
              <w:rPr>
                <w:rFonts w:ascii="Arial" w:hAnsi="Arial" w:cs="Arial"/>
                <w:sz w:val="20"/>
              </w:rPr>
              <w:t>Agree a ne</w:t>
            </w:r>
            <w:r w:rsidR="00B3554A">
              <w:rPr>
                <w:rFonts w:ascii="Arial" w:hAnsi="Arial" w:cs="Arial"/>
                <w:sz w:val="20"/>
              </w:rPr>
              <w:t>w partnership agreement with the Arts Council</w:t>
            </w:r>
            <w:r>
              <w:rPr>
                <w:rFonts w:ascii="Arial" w:hAnsi="Arial" w:cs="Arial"/>
                <w:sz w:val="20"/>
              </w:rPr>
              <w:t xml:space="preserve"> that sets out how we will work together to support thriving local cu</w:t>
            </w:r>
            <w:r w:rsidR="00DA0C41">
              <w:rPr>
                <w:rFonts w:ascii="Arial" w:hAnsi="Arial" w:cs="Arial"/>
                <w:sz w:val="20"/>
              </w:rPr>
              <w:t>ltural services – September 2016</w:t>
            </w:r>
            <w:r>
              <w:rPr>
                <w:rFonts w:ascii="Arial" w:hAnsi="Arial" w:cs="Arial"/>
                <w:sz w:val="20"/>
              </w:rPr>
              <w:t xml:space="preserve">. </w:t>
            </w:r>
          </w:p>
          <w:p w14:paraId="6DF0BF4B" w14:textId="5509F97D" w:rsidR="00936EFD" w:rsidRDefault="00F6152F" w:rsidP="00B87D7A">
            <w:pPr>
              <w:pStyle w:val="ListParagraph"/>
              <w:numPr>
                <w:ilvl w:val="0"/>
                <w:numId w:val="30"/>
              </w:numPr>
              <w:rPr>
                <w:rFonts w:ascii="Arial" w:hAnsi="Arial" w:cs="Arial"/>
                <w:sz w:val="20"/>
              </w:rPr>
            </w:pPr>
            <w:r>
              <w:rPr>
                <w:rFonts w:ascii="Arial" w:hAnsi="Arial" w:cs="Arial"/>
                <w:sz w:val="20"/>
              </w:rPr>
              <w:t>Work with Historic England</w:t>
            </w:r>
            <w:r w:rsidR="00DA0C41">
              <w:rPr>
                <w:rFonts w:ascii="Arial" w:hAnsi="Arial" w:cs="Arial"/>
                <w:sz w:val="20"/>
              </w:rPr>
              <w:t xml:space="preserve"> </w:t>
            </w:r>
            <w:r w:rsidR="00322CCF">
              <w:rPr>
                <w:rFonts w:ascii="Arial" w:hAnsi="Arial" w:cs="Arial"/>
                <w:sz w:val="20"/>
              </w:rPr>
              <w:t xml:space="preserve">and the EEHT Board to influence </w:t>
            </w:r>
            <w:r w:rsidR="00B87D7A">
              <w:rPr>
                <w:rFonts w:ascii="Arial" w:hAnsi="Arial" w:cs="Arial"/>
                <w:sz w:val="20"/>
              </w:rPr>
              <w:t>herit</w:t>
            </w:r>
            <w:r w:rsidR="000A2E82">
              <w:rPr>
                <w:rFonts w:ascii="Arial" w:hAnsi="Arial" w:cs="Arial"/>
                <w:sz w:val="20"/>
              </w:rPr>
              <w:t>age protection planning reform</w:t>
            </w:r>
            <w:r>
              <w:rPr>
                <w:rFonts w:ascii="Arial" w:hAnsi="Arial" w:cs="Arial"/>
                <w:sz w:val="20"/>
              </w:rPr>
              <w:t xml:space="preserve"> and shape Historic England’s</w:t>
            </w:r>
            <w:r w:rsidR="00DA0C41">
              <w:rPr>
                <w:rFonts w:ascii="Arial" w:hAnsi="Arial" w:cs="Arial"/>
                <w:sz w:val="20"/>
              </w:rPr>
              <w:t xml:space="preserve"> support to councils</w:t>
            </w:r>
            <w:r w:rsidR="000A2E82">
              <w:rPr>
                <w:rFonts w:ascii="Arial" w:hAnsi="Arial" w:cs="Arial"/>
                <w:sz w:val="20"/>
              </w:rPr>
              <w:t xml:space="preserve"> – on-going. </w:t>
            </w:r>
          </w:p>
          <w:p w14:paraId="6974BF60" w14:textId="47E79A27" w:rsidR="00B87D7A" w:rsidRDefault="00B87D7A" w:rsidP="00B87D7A">
            <w:pPr>
              <w:pStyle w:val="ListParagraph"/>
              <w:rPr>
                <w:rFonts w:ascii="Arial" w:hAnsi="Arial" w:cs="Arial"/>
                <w:sz w:val="20"/>
              </w:rPr>
            </w:pPr>
          </w:p>
        </w:tc>
        <w:tc>
          <w:tcPr>
            <w:tcW w:w="3402" w:type="dxa"/>
          </w:tcPr>
          <w:p w14:paraId="3F699153" w14:textId="77777777" w:rsidR="00993DF0" w:rsidRDefault="00993DF0" w:rsidP="00515FAB">
            <w:pPr>
              <w:rPr>
                <w:rFonts w:ascii="Arial" w:hAnsi="Arial" w:cs="Arial"/>
                <w:sz w:val="20"/>
              </w:rPr>
            </w:pPr>
          </w:p>
          <w:p w14:paraId="534BD78B" w14:textId="366596B3" w:rsidR="00A85316" w:rsidRDefault="00A85316" w:rsidP="00515FAB">
            <w:pPr>
              <w:rPr>
                <w:rFonts w:ascii="Arial" w:hAnsi="Arial" w:cs="Arial"/>
                <w:sz w:val="20"/>
              </w:rPr>
            </w:pPr>
            <w:r>
              <w:rPr>
                <w:rFonts w:ascii="Arial" w:hAnsi="Arial" w:cs="Arial"/>
                <w:sz w:val="20"/>
              </w:rPr>
              <w:t xml:space="preserve">Councils’ leadership of place through culture, tourism and sport is enhanced by access to case studies and support to develop new approaches. </w:t>
            </w:r>
          </w:p>
          <w:p w14:paraId="72532193" w14:textId="77777777" w:rsidR="00A85316" w:rsidRDefault="00A85316" w:rsidP="00515FAB">
            <w:pPr>
              <w:rPr>
                <w:rFonts w:ascii="Arial" w:hAnsi="Arial" w:cs="Arial"/>
                <w:sz w:val="20"/>
              </w:rPr>
            </w:pPr>
          </w:p>
          <w:p w14:paraId="6B062838" w14:textId="7D41C837" w:rsidR="00F6152F" w:rsidRDefault="00B3554A" w:rsidP="00515FAB">
            <w:pPr>
              <w:rPr>
                <w:rFonts w:ascii="Arial" w:hAnsi="Arial" w:cs="Arial"/>
                <w:sz w:val="20"/>
              </w:rPr>
            </w:pPr>
            <w:r>
              <w:rPr>
                <w:rFonts w:ascii="Arial" w:hAnsi="Arial" w:cs="Arial"/>
                <w:sz w:val="20"/>
              </w:rPr>
              <w:t>The LGA and the Arts Council</w:t>
            </w:r>
            <w:r w:rsidR="00A85316">
              <w:rPr>
                <w:rFonts w:ascii="Arial" w:hAnsi="Arial" w:cs="Arial"/>
                <w:sz w:val="20"/>
              </w:rPr>
              <w:t xml:space="preserve"> </w:t>
            </w:r>
            <w:r w:rsidR="00F6152F">
              <w:rPr>
                <w:rFonts w:ascii="Arial" w:hAnsi="Arial" w:cs="Arial"/>
                <w:sz w:val="20"/>
              </w:rPr>
              <w:t xml:space="preserve">strengthen the cultural sector by supporting effective local political leadership, sharing innovation and helping places to maximise the wider economic and social impacts of culture. </w:t>
            </w:r>
          </w:p>
          <w:p w14:paraId="3F5BF5AD" w14:textId="615F333B" w:rsidR="00A85316" w:rsidRDefault="00A85316" w:rsidP="00515FAB">
            <w:pPr>
              <w:rPr>
                <w:rFonts w:ascii="Arial" w:hAnsi="Arial" w:cs="Arial"/>
                <w:sz w:val="20"/>
              </w:rPr>
            </w:pPr>
          </w:p>
          <w:p w14:paraId="25C8149C" w14:textId="12508AAD" w:rsidR="00F6152F" w:rsidRDefault="00F6152F" w:rsidP="00A3738A">
            <w:pPr>
              <w:rPr>
                <w:rFonts w:ascii="Arial" w:hAnsi="Arial" w:cs="Arial"/>
                <w:sz w:val="20"/>
              </w:rPr>
            </w:pPr>
            <w:r>
              <w:rPr>
                <w:rFonts w:ascii="Arial" w:hAnsi="Arial" w:cs="Arial"/>
                <w:sz w:val="20"/>
              </w:rPr>
              <w:t xml:space="preserve">The LGA </w:t>
            </w:r>
            <w:r w:rsidR="00A3738A">
              <w:rPr>
                <w:rFonts w:ascii="Arial" w:hAnsi="Arial" w:cs="Arial"/>
                <w:sz w:val="20"/>
              </w:rPr>
              <w:t xml:space="preserve">seeks to influence </w:t>
            </w:r>
            <w:r>
              <w:rPr>
                <w:rFonts w:ascii="Arial" w:hAnsi="Arial" w:cs="Arial"/>
                <w:sz w:val="20"/>
              </w:rPr>
              <w:t>heritage protection</w:t>
            </w:r>
            <w:r w:rsidR="00A3738A">
              <w:rPr>
                <w:rFonts w:ascii="Arial" w:hAnsi="Arial" w:cs="Arial"/>
                <w:sz w:val="20"/>
              </w:rPr>
              <w:t xml:space="preserve"> reform in line with the EEHT Board’s support for a locally-led and streamlined planning system. </w:t>
            </w:r>
          </w:p>
          <w:p w14:paraId="21CA5B68" w14:textId="77777777" w:rsidR="00F6152F" w:rsidRDefault="00F6152F" w:rsidP="00515FAB">
            <w:pPr>
              <w:rPr>
                <w:rFonts w:ascii="Arial" w:hAnsi="Arial" w:cs="Arial"/>
                <w:sz w:val="20"/>
              </w:rPr>
            </w:pPr>
          </w:p>
          <w:p w14:paraId="3EDEC16F" w14:textId="0DB7C5F9" w:rsidR="00A85316" w:rsidRDefault="00F6152F" w:rsidP="00515FAB">
            <w:pPr>
              <w:rPr>
                <w:rFonts w:ascii="Arial" w:hAnsi="Arial" w:cs="Arial"/>
                <w:sz w:val="20"/>
              </w:rPr>
            </w:pPr>
            <w:r>
              <w:rPr>
                <w:rFonts w:ascii="Arial" w:hAnsi="Arial" w:cs="Arial"/>
                <w:sz w:val="20"/>
              </w:rPr>
              <w:t xml:space="preserve">The LGA supports Historic England to provide valued, accessible and relevant support to councils on the historic environment. </w:t>
            </w:r>
          </w:p>
        </w:tc>
        <w:tc>
          <w:tcPr>
            <w:tcW w:w="1672" w:type="dxa"/>
          </w:tcPr>
          <w:p w14:paraId="49FACF1A" w14:textId="4ED80582" w:rsidR="00CC3745" w:rsidRDefault="00CC3745" w:rsidP="00CC3745">
            <w:pPr>
              <w:rPr>
                <w:rFonts w:ascii="Arial" w:hAnsi="Arial" w:cs="Arial"/>
                <w:sz w:val="20"/>
              </w:rPr>
            </w:pPr>
            <w:r>
              <w:rPr>
                <w:rFonts w:ascii="Arial" w:hAnsi="Arial" w:cs="Arial"/>
                <w:sz w:val="20"/>
              </w:rPr>
              <w:t>Economic growth, jobs and housing</w:t>
            </w:r>
          </w:p>
          <w:p w14:paraId="35E7F49C" w14:textId="77777777" w:rsidR="00CC3745" w:rsidRDefault="00CC3745" w:rsidP="00CC3745">
            <w:pPr>
              <w:rPr>
                <w:rFonts w:ascii="Arial" w:hAnsi="Arial" w:cs="Arial"/>
                <w:sz w:val="20"/>
              </w:rPr>
            </w:pPr>
          </w:p>
          <w:p w14:paraId="540536C2" w14:textId="77777777" w:rsidR="00CC3745" w:rsidRDefault="00CC3745" w:rsidP="00CC3745">
            <w:pPr>
              <w:rPr>
                <w:rFonts w:ascii="Arial" w:hAnsi="Arial" w:cs="Arial"/>
                <w:sz w:val="20"/>
              </w:rPr>
            </w:pPr>
            <w:r>
              <w:rPr>
                <w:rFonts w:ascii="Arial" w:hAnsi="Arial" w:cs="Arial"/>
                <w:sz w:val="20"/>
              </w:rPr>
              <w:t xml:space="preserve">Funding for local government </w:t>
            </w:r>
          </w:p>
          <w:p w14:paraId="5058349A" w14:textId="77777777" w:rsidR="00CC3745" w:rsidRDefault="00CC3745" w:rsidP="00CC3745">
            <w:pPr>
              <w:rPr>
                <w:rFonts w:ascii="Arial" w:hAnsi="Arial" w:cs="Arial"/>
                <w:sz w:val="20"/>
              </w:rPr>
            </w:pPr>
          </w:p>
          <w:p w14:paraId="29BA7139" w14:textId="67129481" w:rsidR="00CC3745" w:rsidRDefault="00CC3745" w:rsidP="00CC3745">
            <w:pPr>
              <w:rPr>
                <w:rFonts w:ascii="Arial" w:hAnsi="Arial" w:cs="Arial"/>
                <w:sz w:val="20"/>
              </w:rPr>
            </w:pPr>
            <w:r>
              <w:rPr>
                <w:rFonts w:ascii="Arial" w:hAnsi="Arial" w:cs="Arial"/>
                <w:sz w:val="20"/>
              </w:rPr>
              <w:t xml:space="preserve">Promoting health and wellbeing </w:t>
            </w:r>
          </w:p>
          <w:p w14:paraId="02AF86F6" w14:textId="1E9FC82F" w:rsidR="00993DF0" w:rsidRDefault="00993DF0" w:rsidP="00CC3745">
            <w:pPr>
              <w:rPr>
                <w:rFonts w:ascii="Arial" w:hAnsi="Arial" w:cs="Arial"/>
                <w:sz w:val="20"/>
              </w:rPr>
            </w:pPr>
          </w:p>
        </w:tc>
      </w:tr>
      <w:tr w:rsidR="00D72913" w:rsidRPr="00C53ADD" w14:paraId="52E2856C" w14:textId="77777777" w:rsidTr="0097193F">
        <w:tc>
          <w:tcPr>
            <w:tcW w:w="4849" w:type="dxa"/>
          </w:tcPr>
          <w:p w14:paraId="18531E8F" w14:textId="7A3BE85A" w:rsidR="00D72913" w:rsidRPr="004A16D0" w:rsidRDefault="00D72913" w:rsidP="00D72913">
            <w:pPr>
              <w:rPr>
                <w:rFonts w:ascii="Arial" w:hAnsi="Arial" w:cs="Arial"/>
                <w:b/>
                <w:sz w:val="20"/>
              </w:rPr>
            </w:pPr>
            <w:r w:rsidRPr="00A83096">
              <w:rPr>
                <w:rFonts w:ascii="Arial" w:hAnsi="Arial" w:cs="Arial"/>
                <w:b/>
                <w:sz w:val="20"/>
              </w:rPr>
              <w:t>The visitor economy</w:t>
            </w:r>
          </w:p>
        </w:tc>
        <w:tc>
          <w:tcPr>
            <w:tcW w:w="3402" w:type="dxa"/>
          </w:tcPr>
          <w:p w14:paraId="47C8222D" w14:textId="77777777" w:rsidR="00D72913" w:rsidRDefault="00D72913" w:rsidP="00D72913">
            <w:pPr>
              <w:rPr>
                <w:rFonts w:ascii="Arial" w:hAnsi="Arial" w:cs="Arial"/>
                <w:sz w:val="20"/>
              </w:rPr>
            </w:pPr>
          </w:p>
        </w:tc>
        <w:tc>
          <w:tcPr>
            <w:tcW w:w="1672" w:type="dxa"/>
          </w:tcPr>
          <w:p w14:paraId="63D3E419" w14:textId="77777777" w:rsidR="00D72913" w:rsidRDefault="00D72913" w:rsidP="00D72913">
            <w:pPr>
              <w:rPr>
                <w:rFonts w:ascii="Arial" w:hAnsi="Arial" w:cs="Arial"/>
                <w:sz w:val="20"/>
              </w:rPr>
            </w:pPr>
          </w:p>
        </w:tc>
      </w:tr>
      <w:tr w:rsidR="00D72913" w:rsidRPr="00C53ADD" w14:paraId="474244B0" w14:textId="77777777" w:rsidTr="0097193F">
        <w:tc>
          <w:tcPr>
            <w:tcW w:w="4849" w:type="dxa"/>
          </w:tcPr>
          <w:p w14:paraId="6B20587A" w14:textId="07B4F839" w:rsidR="00D72913" w:rsidRDefault="00D72913" w:rsidP="00D72913">
            <w:pPr>
              <w:rPr>
                <w:rFonts w:ascii="Arial" w:hAnsi="Arial" w:cs="Arial"/>
                <w:bCs/>
                <w:color w:val="000000"/>
                <w:sz w:val="20"/>
              </w:rPr>
            </w:pPr>
            <w:r>
              <w:rPr>
                <w:rFonts w:ascii="Arial" w:hAnsi="Arial" w:cs="Arial"/>
                <w:bCs/>
                <w:color w:val="000000"/>
                <w:sz w:val="20"/>
              </w:rPr>
              <w:t xml:space="preserve">Champion councils’ leadership role of the visitor economy and </w:t>
            </w:r>
            <w:r w:rsidR="000A2E82">
              <w:rPr>
                <w:rFonts w:ascii="Arial" w:hAnsi="Arial" w:cs="Arial"/>
                <w:bCs/>
                <w:color w:val="000000"/>
                <w:sz w:val="20"/>
              </w:rPr>
              <w:t xml:space="preserve">support places to </w:t>
            </w:r>
            <w:r>
              <w:rPr>
                <w:rFonts w:ascii="Arial" w:hAnsi="Arial" w:cs="Arial"/>
                <w:bCs/>
                <w:color w:val="000000"/>
                <w:sz w:val="20"/>
              </w:rPr>
              <w:t>maximise the sector’s potential to drive growth.</w:t>
            </w:r>
          </w:p>
          <w:p w14:paraId="52EF2506" w14:textId="77777777" w:rsidR="00D72913" w:rsidRDefault="00D72913" w:rsidP="00D72913">
            <w:pPr>
              <w:pStyle w:val="ListParagraph"/>
              <w:numPr>
                <w:ilvl w:val="0"/>
                <w:numId w:val="36"/>
              </w:numPr>
              <w:rPr>
                <w:rFonts w:ascii="Arial" w:hAnsi="Arial" w:cs="Arial"/>
                <w:bCs/>
                <w:color w:val="000000"/>
                <w:sz w:val="20"/>
              </w:rPr>
            </w:pPr>
            <w:r>
              <w:rPr>
                <w:rFonts w:ascii="Arial" w:hAnsi="Arial" w:cs="Arial"/>
                <w:bCs/>
                <w:color w:val="000000"/>
                <w:sz w:val="20"/>
              </w:rPr>
              <w:t xml:space="preserve">Work with </w:t>
            </w:r>
            <w:proofErr w:type="spellStart"/>
            <w:r>
              <w:rPr>
                <w:rFonts w:ascii="Arial" w:hAnsi="Arial" w:cs="Arial"/>
                <w:bCs/>
                <w:color w:val="000000"/>
                <w:sz w:val="20"/>
              </w:rPr>
              <w:t>VisitEngland</w:t>
            </w:r>
            <w:proofErr w:type="spellEnd"/>
            <w:r>
              <w:rPr>
                <w:rFonts w:ascii="Arial" w:hAnsi="Arial" w:cs="Arial"/>
                <w:bCs/>
                <w:color w:val="000000"/>
                <w:sz w:val="20"/>
              </w:rPr>
              <w:t xml:space="preserve"> to help shape the</w:t>
            </w:r>
            <w:r w:rsidRPr="008445C2">
              <w:rPr>
                <w:rFonts w:ascii="Arial" w:hAnsi="Arial" w:cs="Arial"/>
                <w:bCs/>
                <w:color w:val="000000"/>
                <w:sz w:val="20"/>
              </w:rPr>
              <w:t xml:space="preserve"> £40 million Discover England Fund</w:t>
            </w:r>
            <w:r>
              <w:rPr>
                <w:rFonts w:ascii="Arial" w:hAnsi="Arial" w:cs="Arial"/>
                <w:bCs/>
                <w:color w:val="000000"/>
                <w:sz w:val="20"/>
              </w:rPr>
              <w:t xml:space="preserve">, </w:t>
            </w:r>
            <w:r w:rsidRPr="00B87D7A">
              <w:rPr>
                <w:rFonts w:ascii="Arial" w:hAnsi="Arial" w:cs="Arial"/>
                <w:color w:val="000000"/>
                <w:sz w:val="20"/>
              </w:rPr>
              <w:t xml:space="preserve">emphasising the potential to boost local </w:t>
            </w:r>
            <w:r w:rsidRPr="00B87D7A">
              <w:rPr>
                <w:rFonts w:ascii="Arial" w:hAnsi="Arial" w:cs="Arial"/>
                <w:color w:val="000000"/>
                <w:sz w:val="20"/>
              </w:rPr>
              <w:lastRenderedPageBreak/>
              <w:t>growth and link to devolution deals and proposals</w:t>
            </w:r>
            <w:r>
              <w:rPr>
                <w:rFonts w:ascii="Arial" w:hAnsi="Arial" w:cs="Arial"/>
                <w:color w:val="000000"/>
                <w:sz w:val="20"/>
              </w:rPr>
              <w:t xml:space="preserve"> – from September 2016. </w:t>
            </w:r>
          </w:p>
          <w:p w14:paraId="3B6C415B" w14:textId="3804DD1B" w:rsidR="00D72913" w:rsidRDefault="00D72913" w:rsidP="00D72913">
            <w:pPr>
              <w:pStyle w:val="ListParagraph"/>
              <w:numPr>
                <w:ilvl w:val="0"/>
                <w:numId w:val="36"/>
              </w:numPr>
              <w:rPr>
                <w:rFonts w:ascii="Arial" w:hAnsi="Arial" w:cs="Arial"/>
                <w:bCs/>
                <w:color w:val="000000"/>
                <w:sz w:val="20"/>
              </w:rPr>
            </w:pPr>
            <w:r>
              <w:rPr>
                <w:rFonts w:ascii="Arial" w:hAnsi="Arial" w:cs="Arial"/>
                <w:bCs/>
                <w:color w:val="000000"/>
                <w:sz w:val="20"/>
              </w:rPr>
              <w:t xml:space="preserve">Share the learning from the Discover England </w:t>
            </w:r>
            <w:r w:rsidR="000A2E82">
              <w:rPr>
                <w:rFonts w:ascii="Arial" w:hAnsi="Arial" w:cs="Arial"/>
                <w:bCs/>
                <w:color w:val="000000"/>
                <w:sz w:val="20"/>
              </w:rPr>
              <w:t xml:space="preserve">Fund </w:t>
            </w:r>
            <w:r>
              <w:rPr>
                <w:rFonts w:ascii="Arial" w:hAnsi="Arial" w:cs="Arial"/>
                <w:bCs/>
                <w:color w:val="000000"/>
                <w:sz w:val="20"/>
              </w:rPr>
              <w:t xml:space="preserve">projects with councils – March 2017. </w:t>
            </w:r>
          </w:p>
          <w:p w14:paraId="4314024C" w14:textId="77777777" w:rsidR="00D72913" w:rsidRPr="008445C2" w:rsidRDefault="00D72913" w:rsidP="00D72913">
            <w:pPr>
              <w:pStyle w:val="ListParagraph"/>
              <w:numPr>
                <w:ilvl w:val="0"/>
                <w:numId w:val="36"/>
              </w:numPr>
              <w:rPr>
                <w:rFonts w:ascii="Arial" w:hAnsi="Arial" w:cs="Arial"/>
                <w:bCs/>
                <w:color w:val="000000"/>
                <w:sz w:val="20"/>
              </w:rPr>
            </w:pPr>
            <w:r w:rsidRPr="008445C2">
              <w:rPr>
                <w:rFonts w:ascii="Arial" w:hAnsi="Arial" w:cs="Arial"/>
                <w:sz w:val="20"/>
              </w:rPr>
              <w:t>Continue to develop the LGA’s strategic relationship with VisitBritain</w:t>
            </w:r>
            <w:r>
              <w:rPr>
                <w:rFonts w:ascii="Arial" w:hAnsi="Arial" w:cs="Arial"/>
                <w:sz w:val="20"/>
              </w:rPr>
              <w:t xml:space="preserve"> and make the case for English Destinations to have effective representation on the VisitBritain Board – on-going. </w:t>
            </w:r>
          </w:p>
          <w:p w14:paraId="37451213" w14:textId="68D2FA58" w:rsidR="00D72913" w:rsidRPr="004A16D0" w:rsidRDefault="00D72913" w:rsidP="000A2E82">
            <w:pPr>
              <w:rPr>
                <w:rFonts w:ascii="Arial" w:hAnsi="Arial" w:cs="Arial"/>
                <w:b/>
                <w:sz w:val="20"/>
              </w:rPr>
            </w:pPr>
          </w:p>
        </w:tc>
        <w:tc>
          <w:tcPr>
            <w:tcW w:w="3402" w:type="dxa"/>
          </w:tcPr>
          <w:p w14:paraId="6B78BD5E" w14:textId="77777777" w:rsidR="00D72913" w:rsidRPr="006C22C4" w:rsidRDefault="00D72913" w:rsidP="00D72913">
            <w:pPr>
              <w:rPr>
                <w:rFonts w:ascii="Arial" w:hAnsi="Arial" w:cs="Arial"/>
                <w:color w:val="000000"/>
                <w:sz w:val="20"/>
              </w:rPr>
            </w:pPr>
            <w:r>
              <w:rPr>
                <w:rFonts w:ascii="Arial" w:hAnsi="Arial" w:cs="Arial"/>
                <w:bCs/>
                <w:color w:val="000000"/>
                <w:sz w:val="20"/>
              </w:rPr>
              <w:lastRenderedPageBreak/>
              <w:t>C</w:t>
            </w:r>
            <w:r w:rsidRPr="00B87D7A">
              <w:rPr>
                <w:rFonts w:ascii="Arial" w:hAnsi="Arial" w:cs="Arial"/>
                <w:bCs/>
                <w:color w:val="000000"/>
                <w:sz w:val="20"/>
              </w:rPr>
              <w:t xml:space="preserve">ouncils are well-positioned to benefit from </w:t>
            </w:r>
            <w:r>
              <w:rPr>
                <w:rFonts w:ascii="Arial" w:hAnsi="Arial" w:cs="Arial"/>
                <w:bCs/>
                <w:color w:val="000000"/>
                <w:sz w:val="20"/>
              </w:rPr>
              <w:t>the</w:t>
            </w:r>
            <w:r w:rsidRPr="00B87D7A">
              <w:rPr>
                <w:rFonts w:ascii="Arial" w:hAnsi="Arial" w:cs="Arial"/>
                <w:bCs/>
                <w:color w:val="000000"/>
                <w:sz w:val="20"/>
              </w:rPr>
              <w:t xml:space="preserve"> Discover England Fund</w:t>
            </w:r>
            <w:r>
              <w:rPr>
                <w:rFonts w:ascii="Arial" w:hAnsi="Arial" w:cs="Arial"/>
                <w:color w:val="000000"/>
                <w:sz w:val="20"/>
              </w:rPr>
              <w:t>, with projects recognising councils’ leadership role and allied to devolution deals and proposals where this makes sense</w:t>
            </w:r>
            <w:r w:rsidRPr="004A16D0">
              <w:rPr>
                <w:rFonts w:ascii="Arial" w:hAnsi="Arial" w:cs="Arial"/>
                <w:color w:val="000000"/>
                <w:szCs w:val="22"/>
              </w:rPr>
              <w:t xml:space="preserve">. </w:t>
            </w:r>
          </w:p>
          <w:p w14:paraId="1205BC0F" w14:textId="77777777" w:rsidR="00D72913" w:rsidRDefault="00D72913" w:rsidP="00D72913">
            <w:pPr>
              <w:rPr>
                <w:rFonts w:ascii="Arial" w:hAnsi="Arial" w:cs="Arial"/>
                <w:sz w:val="20"/>
              </w:rPr>
            </w:pPr>
          </w:p>
          <w:p w14:paraId="6FD341FC" w14:textId="010C3723" w:rsidR="00D72913" w:rsidRDefault="00D72913" w:rsidP="00D72913">
            <w:pPr>
              <w:rPr>
                <w:rFonts w:ascii="Arial" w:hAnsi="Arial" w:cs="Arial"/>
                <w:sz w:val="20"/>
              </w:rPr>
            </w:pPr>
            <w:r>
              <w:rPr>
                <w:rFonts w:ascii="Arial" w:hAnsi="Arial" w:cs="Arial"/>
                <w:sz w:val="20"/>
              </w:rPr>
              <w:t xml:space="preserve">English destinations have a strong voice on new national governance arrangements for tourism. </w:t>
            </w:r>
          </w:p>
        </w:tc>
        <w:tc>
          <w:tcPr>
            <w:tcW w:w="1672" w:type="dxa"/>
          </w:tcPr>
          <w:p w14:paraId="7A1EE953" w14:textId="77777777" w:rsidR="00D72913" w:rsidRDefault="00D72913" w:rsidP="00D72913">
            <w:pPr>
              <w:rPr>
                <w:rFonts w:ascii="Arial" w:hAnsi="Arial" w:cs="Arial"/>
                <w:sz w:val="20"/>
              </w:rPr>
            </w:pPr>
            <w:r>
              <w:rPr>
                <w:rFonts w:ascii="Arial" w:hAnsi="Arial" w:cs="Arial"/>
                <w:sz w:val="20"/>
              </w:rPr>
              <w:lastRenderedPageBreak/>
              <w:t>Economic growth, jobs and housing</w:t>
            </w:r>
          </w:p>
          <w:p w14:paraId="0EEA149C" w14:textId="77777777" w:rsidR="00D72913" w:rsidRDefault="00D72913" w:rsidP="00D72913">
            <w:pPr>
              <w:rPr>
                <w:rFonts w:ascii="Arial" w:hAnsi="Arial" w:cs="Arial"/>
                <w:sz w:val="20"/>
              </w:rPr>
            </w:pPr>
            <w:r>
              <w:rPr>
                <w:rFonts w:ascii="Arial" w:hAnsi="Arial" w:cs="Arial"/>
                <w:sz w:val="20"/>
              </w:rPr>
              <w:br/>
              <w:t xml:space="preserve">Devolution </w:t>
            </w:r>
          </w:p>
          <w:p w14:paraId="1697591C" w14:textId="1B3F1037" w:rsidR="00D72913" w:rsidRDefault="00D72913" w:rsidP="00D72913">
            <w:pPr>
              <w:rPr>
                <w:rFonts w:ascii="Arial" w:hAnsi="Arial" w:cs="Arial"/>
                <w:sz w:val="20"/>
              </w:rPr>
            </w:pPr>
          </w:p>
        </w:tc>
      </w:tr>
      <w:tr w:rsidR="00D72913" w:rsidRPr="00C53ADD" w14:paraId="5DB84B83" w14:textId="77777777" w:rsidTr="00D72913">
        <w:trPr>
          <w:trHeight w:val="70"/>
        </w:trPr>
        <w:tc>
          <w:tcPr>
            <w:tcW w:w="4849" w:type="dxa"/>
          </w:tcPr>
          <w:p w14:paraId="31786BD3" w14:textId="4D27F12C" w:rsidR="00D72913" w:rsidRPr="00D72913" w:rsidRDefault="00D72913" w:rsidP="00D72913">
            <w:pPr>
              <w:rPr>
                <w:rFonts w:ascii="Arial" w:hAnsi="Arial" w:cs="Arial"/>
                <w:b/>
                <w:sz w:val="20"/>
              </w:rPr>
            </w:pPr>
            <w:r w:rsidRPr="00D72913">
              <w:rPr>
                <w:rFonts w:ascii="Arial" w:hAnsi="Arial" w:cs="Arial"/>
                <w:b/>
                <w:sz w:val="20"/>
              </w:rPr>
              <w:lastRenderedPageBreak/>
              <w:t xml:space="preserve">Devolution </w:t>
            </w:r>
          </w:p>
        </w:tc>
        <w:tc>
          <w:tcPr>
            <w:tcW w:w="3402" w:type="dxa"/>
          </w:tcPr>
          <w:p w14:paraId="73CD480E" w14:textId="77777777" w:rsidR="00D72913" w:rsidRDefault="00D72913" w:rsidP="00D72913">
            <w:pPr>
              <w:rPr>
                <w:rFonts w:ascii="Arial" w:hAnsi="Arial" w:cs="Arial"/>
                <w:sz w:val="20"/>
              </w:rPr>
            </w:pPr>
          </w:p>
        </w:tc>
        <w:tc>
          <w:tcPr>
            <w:tcW w:w="1672" w:type="dxa"/>
          </w:tcPr>
          <w:p w14:paraId="25523497" w14:textId="77777777" w:rsidR="00D72913" w:rsidRDefault="00D72913" w:rsidP="00D72913">
            <w:pPr>
              <w:rPr>
                <w:rFonts w:ascii="Arial" w:hAnsi="Arial" w:cs="Arial"/>
                <w:sz w:val="20"/>
              </w:rPr>
            </w:pPr>
          </w:p>
        </w:tc>
      </w:tr>
      <w:tr w:rsidR="00D72913" w:rsidRPr="00C53ADD" w14:paraId="2925D29F" w14:textId="77777777" w:rsidTr="0097193F">
        <w:tc>
          <w:tcPr>
            <w:tcW w:w="4849" w:type="dxa"/>
          </w:tcPr>
          <w:p w14:paraId="1FEC71C3" w14:textId="28CA980F" w:rsidR="00D72913" w:rsidRDefault="00D72913" w:rsidP="00D72913">
            <w:pPr>
              <w:rPr>
                <w:rFonts w:ascii="Arial" w:hAnsi="Arial" w:cs="Arial"/>
                <w:sz w:val="20"/>
              </w:rPr>
            </w:pPr>
            <w:r w:rsidRPr="00C53ADD">
              <w:rPr>
                <w:rFonts w:ascii="Arial" w:hAnsi="Arial" w:cs="Arial"/>
                <w:sz w:val="20"/>
              </w:rPr>
              <w:t xml:space="preserve">Work with councils to </w:t>
            </w:r>
            <w:r>
              <w:rPr>
                <w:rFonts w:ascii="Arial" w:hAnsi="Arial" w:cs="Arial"/>
                <w:sz w:val="20"/>
              </w:rPr>
              <w:t xml:space="preserve">further consider the case for culture, tourism and sport within devolution deals to help boost local growth and improve wellbeing. </w:t>
            </w:r>
          </w:p>
          <w:p w14:paraId="74EE52E4" w14:textId="1D79ECED" w:rsidR="00D72913" w:rsidRDefault="00D72913" w:rsidP="00D72913">
            <w:pPr>
              <w:pStyle w:val="ListParagraph"/>
              <w:numPr>
                <w:ilvl w:val="0"/>
                <w:numId w:val="33"/>
              </w:numPr>
              <w:rPr>
                <w:rFonts w:ascii="Arial" w:hAnsi="Arial" w:cs="Arial"/>
                <w:sz w:val="20"/>
              </w:rPr>
            </w:pPr>
            <w:r>
              <w:rPr>
                <w:rFonts w:ascii="Arial" w:hAnsi="Arial" w:cs="Arial"/>
                <w:sz w:val="20"/>
              </w:rPr>
              <w:t>W</w:t>
            </w:r>
            <w:r w:rsidRPr="0097193F">
              <w:rPr>
                <w:rFonts w:ascii="Arial" w:hAnsi="Arial" w:cs="Arial"/>
                <w:sz w:val="20"/>
              </w:rPr>
              <w:t>rite up and share a new suite of</w:t>
            </w:r>
            <w:r>
              <w:rPr>
                <w:rFonts w:ascii="Arial" w:hAnsi="Arial" w:cs="Arial"/>
                <w:sz w:val="20"/>
              </w:rPr>
              <w:t xml:space="preserve"> culture, tourism and sport</w:t>
            </w:r>
            <w:r w:rsidRPr="0097193F">
              <w:rPr>
                <w:rFonts w:ascii="Arial" w:hAnsi="Arial" w:cs="Arial"/>
                <w:sz w:val="20"/>
              </w:rPr>
              <w:t xml:space="preserve"> case studies for the Devo Next Hub</w:t>
            </w:r>
            <w:r>
              <w:rPr>
                <w:rFonts w:ascii="Arial" w:hAnsi="Arial" w:cs="Arial"/>
                <w:sz w:val="20"/>
              </w:rPr>
              <w:t xml:space="preserve"> – December 2016.</w:t>
            </w:r>
          </w:p>
          <w:p w14:paraId="6DAC02B0" w14:textId="3F058767" w:rsidR="00D72913" w:rsidRPr="0097193F" w:rsidRDefault="00D72913" w:rsidP="00D72913">
            <w:pPr>
              <w:pStyle w:val="ListParagraph"/>
              <w:numPr>
                <w:ilvl w:val="0"/>
                <w:numId w:val="33"/>
              </w:numPr>
              <w:rPr>
                <w:rFonts w:ascii="Arial" w:hAnsi="Arial" w:cs="Arial"/>
                <w:sz w:val="20"/>
              </w:rPr>
            </w:pPr>
            <w:r>
              <w:rPr>
                <w:rFonts w:ascii="Arial" w:hAnsi="Arial" w:cs="Arial"/>
                <w:sz w:val="20"/>
              </w:rPr>
              <w:t xml:space="preserve">Represent councils’ interests nationally to Ministers, NDBPs and others, to raise awareness about councils’ leadership role and the opportunities for culture, tourism and sport in devolution proposals and deals – on-going. </w:t>
            </w:r>
          </w:p>
          <w:p w14:paraId="0FF54909" w14:textId="77777777" w:rsidR="00D72913" w:rsidRDefault="00D72913" w:rsidP="00D72913">
            <w:pPr>
              <w:rPr>
                <w:rFonts w:ascii="Arial" w:hAnsi="Arial" w:cs="Arial"/>
                <w:sz w:val="20"/>
              </w:rPr>
            </w:pPr>
          </w:p>
        </w:tc>
        <w:tc>
          <w:tcPr>
            <w:tcW w:w="3402" w:type="dxa"/>
          </w:tcPr>
          <w:p w14:paraId="3496C97E" w14:textId="5A826115" w:rsidR="00D72913" w:rsidRDefault="00D72913" w:rsidP="00D72913">
            <w:pPr>
              <w:rPr>
                <w:rFonts w:ascii="Arial" w:hAnsi="Arial" w:cs="Arial"/>
                <w:sz w:val="20"/>
              </w:rPr>
            </w:pPr>
            <w:r>
              <w:rPr>
                <w:rFonts w:ascii="Arial" w:hAnsi="Arial" w:cs="Arial"/>
                <w:sz w:val="20"/>
              </w:rPr>
              <w:t>Raise awareness amongst councils about the potential benefits for culture, tourism and sport from devolution.</w:t>
            </w:r>
          </w:p>
          <w:p w14:paraId="56D35A70" w14:textId="77777777" w:rsidR="00D72913" w:rsidRDefault="00D72913" w:rsidP="00D72913">
            <w:pPr>
              <w:rPr>
                <w:rFonts w:ascii="Arial" w:hAnsi="Arial" w:cs="Arial"/>
                <w:sz w:val="20"/>
              </w:rPr>
            </w:pPr>
          </w:p>
          <w:p w14:paraId="7D9C4AEB" w14:textId="5F4E208E" w:rsidR="00D72913" w:rsidRDefault="000A2E82" w:rsidP="00D72913">
            <w:pPr>
              <w:rPr>
                <w:rFonts w:ascii="Arial" w:hAnsi="Arial" w:cs="Arial"/>
                <w:sz w:val="20"/>
              </w:rPr>
            </w:pPr>
            <w:r>
              <w:rPr>
                <w:rFonts w:ascii="Arial" w:hAnsi="Arial" w:cs="Arial"/>
                <w:sz w:val="20"/>
              </w:rPr>
              <w:t xml:space="preserve">Share with </w:t>
            </w:r>
            <w:r w:rsidR="00D72913">
              <w:rPr>
                <w:rFonts w:ascii="Arial" w:hAnsi="Arial" w:cs="Arial"/>
                <w:sz w:val="20"/>
              </w:rPr>
              <w:t>councils the benefits of doing so through the devolution knowledge sharing activity.</w:t>
            </w:r>
          </w:p>
          <w:p w14:paraId="1B146244" w14:textId="6FF30E8E" w:rsidR="00D72913" w:rsidRDefault="00D72913" w:rsidP="00D72913">
            <w:pPr>
              <w:rPr>
                <w:rFonts w:ascii="Arial" w:hAnsi="Arial" w:cs="Arial"/>
                <w:sz w:val="20"/>
              </w:rPr>
            </w:pPr>
            <w:r>
              <w:rPr>
                <w:rFonts w:ascii="Arial" w:hAnsi="Arial" w:cs="Arial"/>
                <w:sz w:val="20"/>
              </w:rPr>
              <w:t xml:space="preserve"> </w:t>
            </w:r>
          </w:p>
          <w:p w14:paraId="4FFF91E5" w14:textId="26A4DB33" w:rsidR="00D72913" w:rsidRDefault="00D72913" w:rsidP="00D72913">
            <w:pPr>
              <w:rPr>
                <w:rFonts w:ascii="Arial" w:hAnsi="Arial" w:cs="Arial"/>
                <w:sz w:val="20"/>
              </w:rPr>
            </w:pPr>
            <w:r>
              <w:rPr>
                <w:rFonts w:ascii="Arial" w:hAnsi="Arial" w:cs="Arial"/>
                <w:sz w:val="20"/>
              </w:rPr>
              <w:t xml:space="preserve">Relevant departments and agencies supportive of the opportunities for culture, tourism and sport. </w:t>
            </w:r>
          </w:p>
        </w:tc>
        <w:tc>
          <w:tcPr>
            <w:tcW w:w="1672" w:type="dxa"/>
          </w:tcPr>
          <w:p w14:paraId="369200C6" w14:textId="77777777" w:rsidR="00D72913" w:rsidRDefault="00D72913" w:rsidP="00D72913">
            <w:pPr>
              <w:rPr>
                <w:rFonts w:ascii="Arial" w:hAnsi="Arial" w:cs="Arial"/>
                <w:sz w:val="20"/>
              </w:rPr>
            </w:pPr>
            <w:r>
              <w:rPr>
                <w:rFonts w:ascii="Arial" w:hAnsi="Arial" w:cs="Arial"/>
                <w:sz w:val="20"/>
              </w:rPr>
              <w:t xml:space="preserve">Devolution </w:t>
            </w:r>
          </w:p>
          <w:p w14:paraId="6B6FCE93" w14:textId="77777777" w:rsidR="00D72913" w:rsidRDefault="00D72913" w:rsidP="00D72913">
            <w:pPr>
              <w:rPr>
                <w:rFonts w:ascii="Arial" w:hAnsi="Arial" w:cs="Arial"/>
                <w:sz w:val="20"/>
              </w:rPr>
            </w:pPr>
          </w:p>
          <w:p w14:paraId="3B54C0E8" w14:textId="77777777" w:rsidR="00D72913" w:rsidRDefault="00D72913" w:rsidP="00D72913">
            <w:pPr>
              <w:rPr>
                <w:rFonts w:ascii="Arial" w:hAnsi="Arial" w:cs="Arial"/>
                <w:sz w:val="20"/>
              </w:rPr>
            </w:pPr>
            <w:r>
              <w:rPr>
                <w:rFonts w:ascii="Arial" w:hAnsi="Arial" w:cs="Arial"/>
                <w:sz w:val="20"/>
              </w:rPr>
              <w:t>Economic growth, jobs and housing</w:t>
            </w:r>
          </w:p>
          <w:p w14:paraId="3D796683" w14:textId="77777777" w:rsidR="00D72913" w:rsidRDefault="00D72913" w:rsidP="00D72913">
            <w:pPr>
              <w:rPr>
                <w:rFonts w:ascii="Arial" w:hAnsi="Arial" w:cs="Arial"/>
                <w:sz w:val="20"/>
              </w:rPr>
            </w:pPr>
          </w:p>
          <w:p w14:paraId="478BA9F8" w14:textId="77777777" w:rsidR="00D72913" w:rsidRDefault="00D72913" w:rsidP="00D72913">
            <w:pPr>
              <w:rPr>
                <w:rFonts w:ascii="Arial" w:hAnsi="Arial" w:cs="Arial"/>
                <w:sz w:val="20"/>
              </w:rPr>
            </w:pPr>
            <w:r>
              <w:rPr>
                <w:rFonts w:ascii="Arial" w:hAnsi="Arial" w:cs="Arial"/>
                <w:sz w:val="20"/>
              </w:rPr>
              <w:t xml:space="preserve">Promoting health and wellbeing </w:t>
            </w:r>
          </w:p>
          <w:p w14:paraId="1A8CDDCD" w14:textId="1A34821A" w:rsidR="00D72913" w:rsidRDefault="00D72913" w:rsidP="00D72913">
            <w:pPr>
              <w:rPr>
                <w:rFonts w:ascii="Arial" w:hAnsi="Arial" w:cs="Arial"/>
                <w:sz w:val="20"/>
              </w:rPr>
            </w:pPr>
          </w:p>
        </w:tc>
      </w:tr>
      <w:tr w:rsidR="00D72913" w:rsidRPr="00C53ADD" w14:paraId="5D9E7FE3" w14:textId="77777777" w:rsidTr="0097193F">
        <w:tc>
          <w:tcPr>
            <w:tcW w:w="4849" w:type="dxa"/>
          </w:tcPr>
          <w:p w14:paraId="0497F436" w14:textId="67F81DA9" w:rsidR="00D72913" w:rsidRPr="00A83096" w:rsidRDefault="00D72913" w:rsidP="00D72913">
            <w:pPr>
              <w:rPr>
                <w:rFonts w:ascii="Arial" w:hAnsi="Arial" w:cs="Arial"/>
                <w:b/>
                <w:sz w:val="20"/>
              </w:rPr>
            </w:pPr>
            <w:r w:rsidRPr="00A83096">
              <w:rPr>
                <w:rFonts w:ascii="Arial" w:hAnsi="Arial" w:cs="Arial"/>
                <w:b/>
                <w:sz w:val="20"/>
              </w:rPr>
              <w:t xml:space="preserve">Negotiating the EU exit </w:t>
            </w:r>
          </w:p>
        </w:tc>
        <w:tc>
          <w:tcPr>
            <w:tcW w:w="3402" w:type="dxa"/>
          </w:tcPr>
          <w:p w14:paraId="54806CEB" w14:textId="77777777" w:rsidR="00D72913" w:rsidRDefault="00D72913" w:rsidP="00D72913">
            <w:pPr>
              <w:rPr>
                <w:rFonts w:ascii="Arial" w:hAnsi="Arial" w:cs="Arial"/>
                <w:sz w:val="20"/>
              </w:rPr>
            </w:pPr>
          </w:p>
        </w:tc>
        <w:tc>
          <w:tcPr>
            <w:tcW w:w="1672" w:type="dxa"/>
          </w:tcPr>
          <w:p w14:paraId="5DDF6124" w14:textId="77777777" w:rsidR="00D72913" w:rsidRDefault="00D72913" w:rsidP="00D72913">
            <w:pPr>
              <w:rPr>
                <w:rFonts w:ascii="Arial" w:hAnsi="Arial" w:cs="Arial"/>
                <w:sz w:val="20"/>
              </w:rPr>
            </w:pPr>
          </w:p>
        </w:tc>
      </w:tr>
      <w:tr w:rsidR="00D72913" w:rsidRPr="00C53ADD" w14:paraId="12ECA99C" w14:textId="77777777" w:rsidTr="0097193F">
        <w:tc>
          <w:tcPr>
            <w:tcW w:w="4849" w:type="dxa"/>
          </w:tcPr>
          <w:p w14:paraId="7489A3DD" w14:textId="0022B6EB" w:rsidR="00D72913" w:rsidRDefault="00D72913" w:rsidP="00D72913">
            <w:pPr>
              <w:rPr>
                <w:rFonts w:ascii="Arial" w:hAnsi="Arial" w:cs="Arial"/>
                <w:sz w:val="20"/>
              </w:rPr>
            </w:pPr>
            <w:r>
              <w:rPr>
                <w:rFonts w:ascii="Arial" w:hAnsi="Arial" w:cs="Arial"/>
                <w:sz w:val="20"/>
              </w:rPr>
              <w:t xml:space="preserve">Work with councils and partners to map the key issues for the CTS sector arising from leaving the EU, and feed these into the LGA’s negotiation strategy – November 2016.  </w:t>
            </w:r>
          </w:p>
          <w:p w14:paraId="2CBF9D1D" w14:textId="0A0B74B9" w:rsidR="00D72913" w:rsidRDefault="00D72913" w:rsidP="00D72913">
            <w:pPr>
              <w:rPr>
                <w:rFonts w:ascii="Arial" w:hAnsi="Arial" w:cs="Arial"/>
                <w:sz w:val="20"/>
              </w:rPr>
            </w:pPr>
          </w:p>
        </w:tc>
        <w:tc>
          <w:tcPr>
            <w:tcW w:w="3402" w:type="dxa"/>
          </w:tcPr>
          <w:p w14:paraId="4DFB1B9B" w14:textId="2290DDC3" w:rsidR="00D72913" w:rsidRDefault="00D72913" w:rsidP="00D72913">
            <w:pPr>
              <w:rPr>
                <w:rFonts w:ascii="Arial" w:hAnsi="Arial" w:cs="Arial"/>
                <w:sz w:val="20"/>
              </w:rPr>
            </w:pPr>
            <w:r>
              <w:rPr>
                <w:rFonts w:ascii="Arial" w:hAnsi="Arial" w:cs="Arial"/>
                <w:sz w:val="20"/>
              </w:rPr>
              <w:t xml:space="preserve">Implications for the CTS sector from leaving the EU are reflected in the LGA’s advocacy. </w:t>
            </w:r>
          </w:p>
        </w:tc>
        <w:tc>
          <w:tcPr>
            <w:tcW w:w="1672" w:type="dxa"/>
          </w:tcPr>
          <w:p w14:paraId="1B4164F6" w14:textId="77777777" w:rsidR="00D72913" w:rsidRDefault="00D72913" w:rsidP="00D72913">
            <w:pPr>
              <w:rPr>
                <w:rFonts w:ascii="Arial" w:hAnsi="Arial" w:cs="Arial"/>
                <w:sz w:val="20"/>
              </w:rPr>
            </w:pPr>
            <w:r>
              <w:rPr>
                <w:rFonts w:ascii="Arial" w:hAnsi="Arial" w:cs="Arial"/>
                <w:sz w:val="20"/>
              </w:rPr>
              <w:t>Funding for local government</w:t>
            </w:r>
          </w:p>
          <w:p w14:paraId="23FB9EA3" w14:textId="77777777" w:rsidR="00D72913" w:rsidRDefault="00D72913" w:rsidP="00D72913">
            <w:pPr>
              <w:rPr>
                <w:rFonts w:ascii="Arial" w:hAnsi="Arial" w:cs="Arial"/>
                <w:sz w:val="20"/>
              </w:rPr>
            </w:pPr>
          </w:p>
          <w:p w14:paraId="355EDA62" w14:textId="0701A6C4" w:rsidR="00D72913" w:rsidRDefault="00D72913" w:rsidP="00D72913">
            <w:pPr>
              <w:rPr>
                <w:rFonts w:ascii="Arial" w:hAnsi="Arial" w:cs="Arial"/>
                <w:sz w:val="20"/>
              </w:rPr>
            </w:pPr>
            <w:r>
              <w:rPr>
                <w:rFonts w:ascii="Arial" w:hAnsi="Arial" w:cs="Arial"/>
                <w:sz w:val="20"/>
              </w:rPr>
              <w:t xml:space="preserve">Devolution </w:t>
            </w:r>
          </w:p>
        </w:tc>
      </w:tr>
      <w:tr w:rsidR="00D72913" w:rsidRPr="00C53ADD" w14:paraId="521B5ADC" w14:textId="77777777" w:rsidTr="0097193F">
        <w:tc>
          <w:tcPr>
            <w:tcW w:w="4849" w:type="dxa"/>
          </w:tcPr>
          <w:p w14:paraId="5854FFC0" w14:textId="36CAFA93" w:rsidR="00D72913" w:rsidRPr="00A83096" w:rsidRDefault="00D72913" w:rsidP="00D72913">
            <w:pPr>
              <w:rPr>
                <w:rFonts w:ascii="Arial" w:hAnsi="Arial" w:cs="Arial"/>
                <w:b/>
                <w:sz w:val="20"/>
              </w:rPr>
            </w:pPr>
            <w:r w:rsidRPr="00A83096">
              <w:rPr>
                <w:rFonts w:ascii="Arial" w:hAnsi="Arial" w:cs="Arial"/>
                <w:b/>
                <w:sz w:val="20"/>
              </w:rPr>
              <w:t xml:space="preserve">Annual CTS Conference </w:t>
            </w:r>
          </w:p>
        </w:tc>
        <w:tc>
          <w:tcPr>
            <w:tcW w:w="3402" w:type="dxa"/>
          </w:tcPr>
          <w:p w14:paraId="4FE45000" w14:textId="77777777" w:rsidR="00D72913" w:rsidRDefault="00D72913" w:rsidP="00D72913">
            <w:pPr>
              <w:rPr>
                <w:rFonts w:ascii="Arial" w:hAnsi="Arial" w:cs="Arial"/>
                <w:sz w:val="20"/>
              </w:rPr>
            </w:pPr>
          </w:p>
        </w:tc>
        <w:tc>
          <w:tcPr>
            <w:tcW w:w="1672" w:type="dxa"/>
          </w:tcPr>
          <w:p w14:paraId="04DDF562" w14:textId="77777777" w:rsidR="00D72913" w:rsidRDefault="00D72913" w:rsidP="00D72913">
            <w:pPr>
              <w:rPr>
                <w:rFonts w:ascii="Arial" w:hAnsi="Arial" w:cs="Arial"/>
                <w:sz w:val="20"/>
              </w:rPr>
            </w:pPr>
          </w:p>
        </w:tc>
      </w:tr>
      <w:tr w:rsidR="00D72913" w:rsidRPr="00C53ADD" w14:paraId="44CE081D" w14:textId="77777777" w:rsidTr="0097193F">
        <w:tc>
          <w:tcPr>
            <w:tcW w:w="4849" w:type="dxa"/>
          </w:tcPr>
          <w:p w14:paraId="6B335461" w14:textId="5FEF6BD5" w:rsidR="00D72913" w:rsidRDefault="00D72913" w:rsidP="00D72913">
            <w:pPr>
              <w:rPr>
                <w:rFonts w:ascii="Arial" w:hAnsi="Arial" w:cs="Arial"/>
                <w:sz w:val="20"/>
              </w:rPr>
            </w:pPr>
            <w:r w:rsidRPr="00C53ADD">
              <w:rPr>
                <w:rFonts w:ascii="Arial" w:hAnsi="Arial" w:cs="Arial"/>
                <w:sz w:val="20"/>
              </w:rPr>
              <w:t>Work with the Chief Cultural and Lei</w:t>
            </w:r>
            <w:r>
              <w:rPr>
                <w:rFonts w:ascii="Arial" w:hAnsi="Arial" w:cs="Arial"/>
                <w:sz w:val="20"/>
              </w:rPr>
              <w:t>sure Officers’ Association and Bristol City Council t</w:t>
            </w:r>
            <w:r w:rsidRPr="00C53ADD">
              <w:rPr>
                <w:rFonts w:ascii="Arial" w:hAnsi="Arial" w:cs="Arial"/>
                <w:sz w:val="20"/>
              </w:rPr>
              <w:t>o deli</w:t>
            </w:r>
            <w:r>
              <w:rPr>
                <w:rFonts w:ascii="Arial" w:hAnsi="Arial" w:cs="Arial"/>
                <w:sz w:val="20"/>
              </w:rPr>
              <w:t>ver the annual CTS Conference 22-23 February 2017</w:t>
            </w:r>
            <w:r w:rsidRPr="00C53ADD">
              <w:rPr>
                <w:rFonts w:ascii="Arial" w:hAnsi="Arial" w:cs="Arial"/>
                <w:sz w:val="20"/>
              </w:rPr>
              <w:t>.</w:t>
            </w:r>
          </w:p>
        </w:tc>
        <w:tc>
          <w:tcPr>
            <w:tcW w:w="3402" w:type="dxa"/>
          </w:tcPr>
          <w:p w14:paraId="71A96405" w14:textId="3AC68995" w:rsidR="00D72913" w:rsidRPr="00C53ADD" w:rsidRDefault="00D72913" w:rsidP="00D72913">
            <w:pPr>
              <w:rPr>
                <w:rFonts w:ascii="Arial" w:hAnsi="Arial" w:cs="Arial"/>
                <w:sz w:val="20"/>
              </w:rPr>
            </w:pPr>
            <w:r w:rsidRPr="00C53ADD">
              <w:rPr>
                <w:rFonts w:ascii="Arial" w:hAnsi="Arial" w:cs="Arial"/>
                <w:sz w:val="20"/>
              </w:rPr>
              <w:t>150 councillors and senior officer</w:t>
            </w:r>
            <w:r>
              <w:rPr>
                <w:rFonts w:ascii="Arial" w:hAnsi="Arial" w:cs="Arial"/>
                <w:sz w:val="20"/>
              </w:rPr>
              <w:t>s debate</w:t>
            </w:r>
            <w:r w:rsidRPr="00C53ADD">
              <w:rPr>
                <w:rFonts w:ascii="Arial" w:hAnsi="Arial" w:cs="Arial"/>
                <w:sz w:val="20"/>
              </w:rPr>
              <w:t xml:space="preserve"> the biggest issues fa</w:t>
            </w:r>
            <w:r>
              <w:rPr>
                <w:rFonts w:ascii="Arial" w:hAnsi="Arial" w:cs="Arial"/>
                <w:sz w:val="20"/>
              </w:rPr>
              <w:t>cing the CTS sector and access</w:t>
            </w:r>
            <w:r w:rsidRPr="00C53ADD">
              <w:rPr>
                <w:rFonts w:ascii="Arial" w:hAnsi="Arial" w:cs="Arial"/>
                <w:sz w:val="20"/>
              </w:rPr>
              <w:t xml:space="preserve"> </w:t>
            </w:r>
            <w:r>
              <w:rPr>
                <w:rFonts w:ascii="Arial" w:hAnsi="Arial" w:cs="Arial"/>
                <w:sz w:val="20"/>
              </w:rPr>
              <w:t>the latest innovative practice.</w:t>
            </w:r>
          </w:p>
          <w:p w14:paraId="2B38F9D0" w14:textId="77777777" w:rsidR="00D72913" w:rsidRDefault="00D72913" w:rsidP="00D72913">
            <w:pPr>
              <w:rPr>
                <w:rFonts w:ascii="Arial" w:hAnsi="Arial" w:cs="Arial"/>
                <w:sz w:val="20"/>
              </w:rPr>
            </w:pPr>
          </w:p>
        </w:tc>
        <w:tc>
          <w:tcPr>
            <w:tcW w:w="1672" w:type="dxa"/>
          </w:tcPr>
          <w:p w14:paraId="43D45BAE" w14:textId="122F4714" w:rsidR="00D72913" w:rsidRDefault="00D72913" w:rsidP="00D72913">
            <w:pPr>
              <w:rPr>
                <w:rFonts w:ascii="Arial" w:hAnsi="Arial" w:cs="Arial"/>
                <w:sz w:val="20"/>
              </w:rPr>
            </w:pPr>
            <w:r>
              <w:rPr>
                <w:rFonts w:ascii="Arial" w:hAnsi="Arial" w:cs="Arial"/>
                <w:sz w:val="20"/>
              </w:rPr>
              <w:t xml:space="preserve">All </w:t>
            </w:r>
          </w:p>
        </w:tc>
      </w:tr>
    </w:tbl>
    <w:p w14:paraId="44CDAE73" w14:textId="77777777" w:rsidR="00075193" w:rsidRDefault="00075193" w:rsidP="00075193">
      <w:pPr>
        <w:pStyle w:val="MainText"/>
        <w:spacing w:line="240" w:lineRule="auto"/>
        <w:ind w:left="360"/>
        <w:rPr>
          <w:rFonts w:ascii="Arial" w:hAnsi="Arial" w:cs="Arial"/>
          <w:szCs w:val="22"/>
        </w:rPr>
      </w:pPr>
    </w:p>
    <w:p w14:paraId="190FEF4A" w14:textId="77777777" w:rsidR="005F0364" w:rsidRDefault="005F0364" w:rsidP="005F0364">
      <w:pPr>
        <w:rPr>
          <w:rFonts w:ascii="Arial" w:hAnsi="Arial" w:cs="Arial"/>
          <w:b/>
          <w:szCs w:val="22"/>
        </w:rPr>
      </w:pPr>
    </w:p>
    <w:p w14:paraId="135BA275" w14:textId="77777777" w:rsidR="005F0364" w:rsidRPr="005F0364" w:rsidRDefault="005F0364" w:rsidP="005F0364">
      <w:pPr>
        <w:rPr>
          <w:rFonts w:ascii="Arial" w:hAnsi="Arial" w:cs="Arial"/>
          <w:szCs w:val="22"/>
        </w:rPr>
      </w:pPr>
      <w:r>
        <w:rPr>
          <w:rFonts w:ascii="Arial" w:hAnsi="Arial" w:cs="Arial"/>
          <w:b/>
          <w:szCs w:val="22"/>
        </w:rPr>
        <w:t>Next steps</w:t>
      </w:r>
    </w:p>
    <w:p w14:paraId="3D741B4D" w14:textId="77777777" w:rsidR="00A41125" w:rsidRPr="0021114E" w:rsidRDefault="00A41125" w:rsidP="0021114E">
      <w:pPr>
        <w:rPr>
          <w:rFonts w:ascii="Arial" w:hAnsi="Arial" w:cs="Arial"/>
          <w:szCs w:val="22"/>
        </w:rPr>
      </w:pPr>
    </w:p>
    <w:p w14:paraId="2A4826AD" w14:textId="69BF85AE" w:rsidR="005F0364" w:rsidRDefault="00E84CD2" w:rsidP="0021114E">
      <w:pPr>
        <w:pStyle w:val="ListParagraph"/>
        <w:numPr>
          <w:ilvl w:val="0"/>
          <w:numId w:val="24"/>
        </w:numPr>
        <w:rPr>
          <w:rFonts w:ascii="Arial" w:hAnsi="Arial" w:cs="Arial"/>
          <w:szCs w:val="22"/>
        </w:rPr>
      </w:pPr>
      <w:r>
        <w:rPr>
          <w:rFonts w:ascii="Arial" w:hAnsi="Arial" w:cs="Arial"/>
          <w:szCs w:val="22"/>
        </w:rPr>
        <w:t>Subject to Member</w:t>
      </w:r>
      <w:r w:rsidR="00DA0C41">
        <w:rPr>
          <w:rFonts w:ascii="Arial" w:hAnsi="Arial" w:cs="Arial"/>
          <w:szCs w:val="22"/>
        </w:rPr>
        <w:t xml:space="preserve">s’ steer, officers will take forward </w:t>
      </w:r>
      <w:r>
        <w:rPr>
          <w:rFonts w:ascii="Arial" w:hAnsi="Arial" w:cs="Arial"/>
          <w:szCs w:val="22"/>
        </w:rPr>
        <w:t>the actions</w:t>
      </w:r>
      <w:r w:rsidR="00DA0C41">
        <w:rPr>
          <w:rFonts w:ascii="Arial" w:hAnsi="Arial" w:cs="Arial"/>
          <w:szCs w:val="22"/>
        </w:rPr>
        <w:t xml:space="preserve"> set out in the work programme and report on progress at subsequent Board meetings. </w:t>
      </w:r>
    </w:p>
    <w:p w14:paraId="1C6DF8D1" w14:textId="77777777" w:rsidR="004B0FD9" w:rsidRDefault="004B0FD9" w:rsidP="004B0FD9">
      <w:pPr>
        <w:spacing w:before="120"/>
        <w:rPr>
          <w:rFonts w:ascii="Arial" w:hAnsi="Arial" w:cs="Arial"/>
          <w:b/>
          <w:szCs w:val="22"/>
        </w:rPr>
      </w:pPr>
    </w:p>
    <w:p w14:paraId="102D68BA" w14:textId="7B32E62D" w:rsidR="00982B41" w:rsidRPr="00E84CD2" w:rsidRDefault="00982B41" w:rsidP="00E84CD2">
      <w:pPr>
        <w:spacing w:before="120"/>
        <w:rPr>
          <w:rFonts w:ascii="Arial" w:hAnsi="Arial" w:cs="Arial"/>
          <w:szCs w:val="22"/>
        </w:rPr>
      </w:pPr>
    </w:p>
    <w:sectPr w:rsidR="00982B41" w:rsidRPr="00E84CD2" w:rsidSect="001E476B">
      <w:headerReference w:type="default" r:id="rId2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B968B4" w:rsidRDefault="00B968B4">
      <w:r>
        <w:separator/>
      </w:r>
    </w:p>
  </w:endnote>
  <w:endnote w:type="continuationSeparator" w:id="0">
    <w:p w14:paraId="61DA454F" w14:textId="77777777" w:rsidR="00B968B4" w:rsidRDefault="00B9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1ECDA41-105E-4182-8A78-5D7C2C15371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19FB442A-5174-4C85-A4B3-F7E8BA3A1E2C}"/>
  </w:font>
  <w:font w:name="Calibri">
    <w:panose1 w:val="020F0502020204030204"/>
    <w:charset w:val="00"/>
    <w:family w:val="swiss"/>
    <w:pitch w:val="variable"/>
    <w:sig w:usb0="E00002FF" w:usb1="4000ACFF" w:usb2="00000001" w:usb3="00000000" w:csb0="0000019F" w:csb1="00000000"/>
    <w:embedRegular r:id="rId3" w:fontKey="{669145CD-CDA6-4EF9-A3B7-EA37146727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9937E" w14:textId="77777777" w:rsidR="007B0A2B" w:rsidRDefault="007B0A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B968B4" w:rsidRDefault="00B968B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E1107" w14:textId="77777777" w:rsidR="007B0A2B" w:rsidRDefault="007B0A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B968B4" w:rsidRDefault="00B968B4">
      <w:r>
        <w:separator/>
      </w:r>
    </w:p>
  </w:footnote>
  <w:footnote w:type="continuationSeparator" w:id="0">
    <w:p w14:paraId="61C72DE5" w14:textId="77777777" w:rsidR="00B968B4" w:rsidRDefault="00B96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A9E45" w14:textId="77777777" w:rsidR="007B0A2B" w:rsidRDefault="007B0A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B968B4" w:rsidRPr="004F266E" w14:paraId="5BD29883" w14:textId="77777777" w:rsidTr="00F2422B">
      <w:tc>
        <w:tcPr>
          <w:tcW w:w="5853" w:type="dxa"/>
          <w:shd w:val="clear" w:color="auto" w:fill="auto"/>
        </w:tcPr>
        <w:p w14:paraId="2C133E6D" w14:textId="77777777" w:rsidR="00B968B4" w:rsidRPr="00374227" w:rsidRDefault="00B968B4" w:rsidP="001F76E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18" w:type="dxa"/>
          <w:shd w:val="clear" w:color="auto" w:fill="auto"/>
          <w:vAlign w:val="center"/>
        </w:tcPr>
        <w:p w14:paraId="6809CF8A" w14:textId="544CC846" w:rsidR="00F2422B" w:rsidRDefault="00F2422B" w:rsidP="004B0FD9">
          <w:pPr>
            <w:pStyle w:val="Header"/>
            <w:rPr>
              <w:rFonts w:ascii="Arial" w:hAnsi="Arial" w:cs="Arial"/>
              <w:b/>
              <w:szCs w:val="22"/>
            </w:rPr>
          </w:pPr>
          <w:r>
            <w:rPr>
              <w:rFonts w:ascii="Arial" w:hAnsi="Arial" w:cs="Arial"/>
              <w:b/>
              <w:szCs w:val="22"/>
            </w:rPr>
            <w:t>Culture, Tourism and Sport Board</w:t>
          </w:r>
        </w:p>
        <w:p w14:paraId="33B003B9" w14:textId="77777777" w:rsidR="007B0A2B" w:rsidRDefault="007B0A2B" w:rsidP="004B0FD9">
          <w:pPr>
            <w:pStyle w:val="Header"/>
            <w:rPr>
              <w:rFonts w:ascii="Arial" w:hAnsi="Arial" w:cs="Arial"/>
              <w:b/>
              <w:szCs w:val="22"/>
            </w:rPr>
          </w:pPr>
        </w:p>
        <w:p w14:paraId="794EB715" w14:textId="2688C567" w:rsidR="00F2422B" w:rsidRPr="00374227" w:rsidRDefault="00F2422B" w:rsidP="004B0FD9">
          <w:pPr>
            <w:pStyle w:val="Header"/>
            <w:rPr>
              <w:rFonts w:ascii="Arial" w:hAnsi="Arial" w:cs="Arial"/>
              <w:b/>
              <w:szCs w:val="22"/>
            </w:rPr>
          </w:pPr>
          <w:r>
            <w:rPr>
              <w:rFonts w:ascii="Arial" w:hAnsi="Arial" w:cs="Arial"/>
              <w:b/>
              <w:szCs w:val="22"/>
            </w:rPr>
            <w:t>7 September 2016</w:t>
          </w:r>
        </w:p>
      </w:tc>
    </w:tr>
  </w:tbl>
  <w:p w14:paraId="5D8FFF49" w14:textId="77777777" w:rsidR="00B968B4" w:rsidRPr="0021114E" w:rsidRDefault="00B968B4">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B968B4" w:rsidRDefault="00B968B4" w:rsidP="00E64FBC">
    <w:pPr>
      <w:pStyle w:val="Header"/>
      <w:rPr>
        <w:sz w:val="2"/>
      </w:rPr>
    </w:pPr>
  </w:p>
  <w:p w14:paraId="7F4A8050" w14:textId="77777777" w:rsidR="00B968B4" w:rsidRDefault="00B968B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968B4" w:rsidRPr="001D2C76" w14:paraId="0BC7196B" w14:textId="77777777" w:rsidTr="00084E44">
      <w:tc>
        <w:tcPr>
          <w:tcW w:w="6062" w:type="dxa"/>
          <w:vMerge w:val="restart"/>
        </w:tcPr>
        <w:p w14:paraId="68297638" w14:textId="77777777" w:rsidR="00B968B4" w:rsidRDefault="00B968B4"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B968B4" w:rsidRPr="001D2C76" w:rsidRDefault="00B968B4" w:rsidP="00546D0D">
          <w:pPr>
            <w:pStyle w:val="Header"/>
            <w:rPr>
              <w:b/>
            </w:rPr>
          </w:pPr>
          <w:r>
            <w:rPr>
              <w:rFonts w:ascii="Arial" w:hAnsi="Arial" w:cs="Arial"/>
              <w:b/>
              <w:sz w:val="24"/>
              <w:szCs w:val="24"/>
            </w:rPr>
            <w:t>Meeting title</w:t>
          </w:r>
        </w:p>
      </w:tc>
    </w:tr>
    <w:tr w:rsidR="00B968B4" w14:paraId="1D0F2346" w14:textId="77777777" w:rsidTr="00084E44">
      <w:trPr>
        <w:trHeight w:val="450"/>
      </w:trPr>
      <w:tc>
        <w:tcPr>
          <w:tcW w:w="6062" w:type="dxa"/>
          <w:vMerge/>
        </w:tcPr>
        <w:p w14:paraId="7026C4C2" w14:textId="77777777" w:rsidR="00B968B4" w:rsidRDefault="00B968B4" w:rsidP="00546D0D">
          <w:pPr>
            <w:pStyle w:val="Header"/>
          </w:pPr>
        </w:p>
      </w:tc>
      <w:tc>
        <w:tcPr>
          <w:tcW w:w="3225" w:type="dxa"/>
        </w:tcPr>
        <w:p w14:paraId="1A572ABC" w14:textId="77777777" w:rsidR="00B968B4" w:rsidRDefault="00B968B4" w:rsidP="00546D0D">
          <w:pPr>
            <w:pStyle w:val="Header"/>
            <w:spacing w:before="60"/>
          </w:pPr>
          <w:r>
            <w:rPr>
              <w:rFonts w:ascii="Arial" w:hAnsi="Arial" w:cs="Arial"/>
              <w:sz w:val="24"/>
              <w:szCs w:val="24"/>
            </w:rPr>
            <w:t xml:space="preserve">Meeting date </w:t>
          </w:r>
        </w:p>
      </w:tc>
    </w:tr>
    <w:tr w:rsidR="00B968B4" w14:paraId="20965EBB" w14:textId="77777777" w:rsidTr="00084E44">
      <w:trPr>
        <w:trHeight w:val="450"/>
      </w:trPr>
      <w:tc>
        <w:tcPr>
          <w:tcW w:w="6062" w:type="dxa"/>
          <w:vMerge/>
        </w:tcPr>
        <w:p w14:paraId="68C8F803" w14:textId="77777777" w:rsidR="00B968B4" w:rsidRDefault="00B968B4" w:rsidP="00546D0D">
          <w:pPr>
            <w:pStyle w:val="Header"/>
          </w:pPr>
        </w:p>
      </w:tc>
      <w:tc>
        <w:tcPr>
          <w:tcW w:w="3225" w:type="dxa"/>
        </w:tcPr>
        <w:p w14:paraId="00DF8527" w14:textId="77777777" w:rsidR="00B968B4" w:rsidRDefault="00B968B4" w:rsidP="00546D0D">
          <w:pPr>
            <w:pStyle w:val="Header"/>
            <w:spacing w:before="60"/>
            <w:rPr>
              <w:rFonts w:ascii="Arial" w:hAnsi="Arial" w:cs="Arial"/>
              <w:b/>
              <w:sz w:val="24"/>
              <w:szCs w:val="24"/>
            </w:rPr>
          </w:pPr>
        </w:p>
        <w:p w14:paraId="1A03D886" w14:textId="77777777" w:rsidR="00B968B4" w:rsidRPr="00546D0D" w:rsidRDefault="00B968B4"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B968B4" w:rsidRDefault="00B968B4"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2"/>
      <w:gridCol w:w="3219"/>
    </w:tblGrid>
    <w:tr w:rsidR="00F2422B" w:rsidRPr="004F266E" w14:paraId="1B633F39" w14:textId="77777777" w:rsidTr="00F2422B">
      <w:tc>
        <w:tcPr>
          <w:tcW w:w="5852" w:type="dxa"/>
          <w:vMerge w:val="restart"/>
          <w:shd w:val="clear" w:color="auto" w:fill="auto"/>
        </w:tcPr>
        <w:p w14:paraId="519F1AED" w14:textId="77777777" w:rsidR="00F2422B" w:rsidRPr="00374227" w:rsidRDefault="00F2422B" w:rsidP="00F2422B">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19" w:type="dxa"/>
          <w:shd w:val="clear" w:color="auto" w:fill="auto"/>
        </w:tcPr>
        <w:p w14:paraId="5FD8CDFD" w14:textId="518B2F3F" w:rsidR="00F2422B" w:rsidRPr="00374227" w:rsidRDefault="00F2422B" w:rsidP="00F2422B">
          <w:pPr>
            <w:pStyle w:val="Header"/>
            <w:rPr>
              <w:rFonts w:ascii="Arial" w:hAnsi="Arial" w:cs="Arial"/>
              <w:b/>
              <w:szCs w:val="22"/>
            </w:rPr>
          </w:pPr>
          <w:r w:rsidRPr="002838C6">
            <w:rPr>
              <w:rFonts w:ascii="Arial" w:hAnsi="Arial" w:cs="Arial"/>
              <w:b/>
              <w:szCs w:val="22"/>
            </w:rPr>
            <w:t>Culture, Tourism and Sport Board</w:t>
          </w:r>
          <w:bookmarkStart w:id="3" w:name="_GoBack"/>
          <w:bookmarkEnd w:id="3"/>
        </w:p>
      </w:tc>
    </w:tr>
    <w:tr w:rsidR="00F2422B" w14:paraId="65A9C20A" w14:textId="77777777" w:rsidTr="00F2422B">
      <w:trPr>
        <w:trHeight w:val="450"/>
      </w:trPr>
      <w:tc>
        <w:tcPr>
          <w:tcW w:w="5852" w:type="dxa"/>
          <w:vMerge/>
          <w:shd w:val="clear" w:color="auto" w:fill="auto"/>
        </w:tcPr>
        <w:p w14:paraId="497D3F27" w14:textId="77777777" w:rsidR="00F2422B" w:rsidRPr="00374227" w:rsidRDefault="00F2422B" w:rsidP="00F2422B">
          <w:pPr>
            <w:pStyle w:val="Header"/>
          </w:pPr>
        </w:p>
      </w:tc>
      <w:tc>
        <w:tcPr>
          <w:tcW w:w="3219" w:type="dxa"/>
          <w:shd w:val="clear" w:color="auto" w:fill="auto"/>
        </w:tcPr>
        <w:p w14:paraId="64ECA604" w14:textId="15322636" w:rsidR="00F2422B" w:rsidRPr="00374227" w:rsidRDefault="00F2422B" w:rsidP="00F2422B">
          <w:pPr>
            <w:pStyle w:val="Header"/>
            <w:spacing w:before="60"/>
            <w:rPr>
              <w:rFonts w:ascii="Arial" w:hAnsi="Arial" w:cs="Arial"/>
              <w:szCs w:val="22"/>
            </w:rPr>
          </w:pPr>
          <w:r w:rsidRPr="002838C6">
            <w:rPr>
              <w:rFonts w:ascii="Arial" w:hAnsi="Arial" w:cs="Arial"/>
              <w:b/>
              <w:szCs w:val="22"/>
            </w:rPr>
            <w:t>7 September 2016</w:t>
          </w:r>
        </w:p>
      </w:tc>
    </w:tr>
    <w:tr w:rsidR="00F2422B" w:rsidRPr="004F266E" w14:paraId="674CBC17" w14:textId="77777777" w:rsidTr="00F2422B">
      <w:trPr>
        <w:trHeight w:val="318"/>
      </w:trPr>
      <w:tc>
        <w:tcPr>
          <w:tcW w:w="5852" w:type="dxa"/>
          <w:vMerge/>
          <w:shd w:val="clear" w:color="auto" w:fill="auto"/>
        </w:tcPr>
        <w:p w14:paraId="3C85EAA0" w14:textId="77777777" w:rsidR="00F2422B" w:rsidRPr="00374227" w:rsidRDefault="00F2422B" w:rsidP="00F2422B">
          <w:pPr>
            <w:pStyle w:val="Header"/>
          </w:pPr>
        </w:p>
      </w:tc>
      <w:tc>
        <w:tcPr>
          <w:tcW w:w="3219" w:type="dxa"/>
          <w:shd w:val="clear" w:color="auto" w:fill="auto"/>
        </w:tcPr>
        <w:p w14:paraId="7886D2AA" w14:textId="4A756861" w:rsidR="00F2422B" w:rsidRPr="00374227" w:rsidRDefault="00F2422B" w:rsidP="00F2422B">
          <w:pPr>
            <w:pStyle w:val="Header"/>
            <w:spacing w:before="60"/>
            <w:rPr>
              <w:rFonts w:ascii="Arial" w:hAnsi="Arial" w:cs="Arial"/>
              <w:b/>
              <w:szCs w:val="22"/>
            </w:rPr>
          </w:pPr>
        </w:p>
      </w:tc>
    </w:tr>
  </w:tbl>
  <w:p w14:paraId="05D8B3C6" w14:textId="77777777" w:rsidR="00B968B4" w:rsidRPr="0021114E" w:rsidRDefault="00B968B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84A3ED3"/>
    <w:multiLevelType w:val="hybridMultilevel"/>
    <w:tmpl w:val="E388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1BA1EF9"/>
    <w:multiLevelType w:val="hybridMultilevel"/>
    <w:tmpl w:val="B7D85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72B78"/>
    <w:multiLevelType w:val="hybridMultilevel"/>
    <w:tmpl w:val="985CB1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246A63"/>
    <w:multiLevelType w:val="hybridMultilevel"/>
    <w:tmpl w:val="6EE8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786431"/>
    <w:multiLevelType w:val="hybridMultilevel"/>
    <w:tmpl w:val="E55A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F5CA4"/>
    <w:multiLevelType w:val="hybridMultilevel"/>
    <w:tmpl w:val="7EAE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7143F8"/>
    <w:multiLevelType w:val="hybridMultilevel"/>
    <w:tmpl w:val="7980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9560408"/>
    <w:multiLevelType w:val="hybridMultilevel"/>
    <w:tmpl w:val="A84A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5CFD306A"/>
    <w:multiLevelType w:val="hybridMultilevel"/>
    <w:tmpl w:val="0D9C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D863C1"/>
    <w:multiLevelType w:val="hybridMultilevel"/>
    <w:tmpl w:val="51FC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E076B1"/>
    <w:multiLevelType w:val="hybridMultilevel"/>
    <w:tmpl w:val="6A70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7"/>
  </w:num>
  <w:num w:numId="3">
    <w:abstractNumId w:val="26"/>
  </w:num>
  <w:num w:numId="4">
    <w:abstractNumId w:val="37"/>
  </w:num>
  <w:num w:numId="5">
    <w:abstractNumId w:val="24"/>
  </w:num>
  <w:num w:numId="6">
    <w:abstractNumId w:val="16"/>
  </w:num>
  <w:num w:numId="7">
    <w:abstractNumId w:val="31"/>
  </w:num>
  <w:num w:numId="8">
    <w:abstractNumId w:val="11"/>
  </w:num>
  <w:num w:numId="9">
    <w:abstractNumId w:val="5"/>
  </w:num>
  <w:num w:numId="10">
    <w:abstractNumId w:val="3"/>
  </w:num>
  <w:num w:numId="11">
    <w:abstractNumId w:val="12"/>
  </w:num>
  <w:num w:numId="12">
    <w:abstractNumId w:val="28"/>
  </w:num>
  <w:num w:numId="13">
    <w:abstractNumId w:val="15"/>
  </w:num>
  <w:num w:numId="14">
    <w:abstractNumId w:val="38"/>
  </w:num>
  <w:num w:numId="15">
    <w:abstractNumId w:val="22"/>
  </w:num>
  <w:num w:numId="16">
    <w:abstractNumId w:val="2"/>
  </w:num>
  <w:num w:numId="17">
    <w:abstractNumId w:val="36"/>
  </w:num>
  <w:num w:numId="18">
    <w:abstractNumId w:val="19"/>
  </w:num>
  <w:num w:numId="19">
    <w:abstractNumId w:val="10"/>
  </w:num>
  <w:num w:numId="20">
    <w:abstractNumId w:val="14"/>
  </w:num>
  <w:num w:numId="21">
    <w:abstractNumId w:val="30"/>
  </w:num>
  <w:num w:numId="22">
    <w:abstractNumId w:val="18"/>
  </w:num>
  <w:num w:numId="23">
    <w:abstractNumId w:val="32"/>
  </w:num>
  <w:num w:numId="24">
    <w:abstractNumId w:val="17"/>
  </w:num>
  <w:num w:numId="25">
    <w:abstractNumId w:val="6"/>
  </w:num>
  <w:num w:numId="26">
    <w:abstractNumId w:val="35"/>
  </w:num>
  <w:num w:numId="27">
    <w:abstractNumId w:val="0"/>
  </w:num>
  <w:num w:numId="28">
    <w:abstractNumId w:val="4"/>
  </w:num>
  <w:num w:numId="29">
    <w:abstractNumId w:val="1"/>
  </w:num>
  <w:num w:numId="30">
    <w:abstractNumId w:val="25"/>
  </w:num>
  <w:num w:numId="31">
    <w:abstractNumId w:val="27"/>
  </w:num>
  <w:num w:numId="32">
    <w:abstractNumId w:val="33"/>
  </w:num>
  <w:num w:numId="33">
    <w:abstractNumId w:val="8"/>
  </w:num>
  <w:num w:numId="34">
    <w:abstractNumId w:val="34"/>
  </w:num>
  <w:num w:numId="35">
    <w:abstractNumId w:val="23"/>
  </w:num>
  <w:num w:numId="36">
    <w:abstractNumId w:val="20"/>
  </w:num>
  <w:num w:numId="37">
    <w:abstractNumId w:val="9"/>
  </w:num>
  <w:num w:numId="38">
    <w:abstractNumId w:val="13"/>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2B6"/>
    <w:rsid w:val="000109D3"/>
    <w:rsid w:val="00010A80"/>
    <w:rsid w:val="00011E01"/>
    <w:rsid w:val="00015257"/>
    <w:rsid w:val="000367FF"/>
    <w:rsid w:val="0005285D"/>
    <w:rsid w:val="00061956"/>
    <w:rsid w:val="00075193"/>
    <w:rsid w:val="00081B2C"/>
    <w:rsid w:val="00084E44"/>
    <w:rsid w:val="00093358"/>
    <w:rsid w:val="000A2E82"/>
    <w:rsid w:val="000A3935"/>
    <w:rsid w:val="000A7FC2"/>
    <w:rsid w:val="000B09F5"/>
    <w:rsid w:val="000C3360"/>
    <w:rsid w:val="000D2BDB"/>
    <w:rsid w:val="000D702D"/>
    <w:rsid w:val="000E5E39"/>
    <w:rsid w:val="00100FC2"/>
    <w:rsid w:val="0010253D"/>
    <w:rsid w:val="00110EE6"/>
    <w:rsid w:val="001172B6"/>
    <w:rsid w:val="001224A4"/>
    <w:rsid w:val="001534B7"/>
    <w:rsid w:val="00173D5A"/>
    <w:rsid w:val="0017617B"/>
    <w:rsid w:val="001879C6"/>
    <w:rsid w:val="00187DA4"/>
    <w:rsid w:val="00192786"/>
    <w:rsid w:val="001A07F1"/>
    <w:rsid w:val="001A7A02"/>
    <w:rsid w:val="001D2C76"/>
    <w:rsid w:val="001D6703"/>
    <w:rsid w:val="001D7CCD"/>
    <w:rsid w:val="001E476B"/>
    <w:rsid w:val="001E4CE7"/>
    <w:rsid w:val="001E5CAE"/>
    <w:rsid w:val="001F76E2"/>
    <w:rsid w:val="0021114E"/>
    <w:rsid w:val="00223F45"/>
    <w:rsid w:val="002414C2"/>
    <w:rsid w:val="00254DF4"/>
    <w:rsid w:val="002A0C7D"/>
    <w:rsid w:val="002A0D9E"/>
    <w:rsid w:val="002A6C28"/>
    <w:rsid w:val="002D0658"/>
    <w:rsid w:val="002F15DD"/>
    <w:rsid w:val="002F70DC"/>
    <w:rsid w:val="00302667"/>
    <w:rsid w:val="00322CCF"/>
    <w:rsid w:val="00324E86"/>
    <w:rsid w:val="00363ED4"/>
    <w:rsid w:val="00372DE6"/>
    <w:rsid w:val="003820AF"/>
    <w:rsid w:val="003978FB"/>
    <w:rsid w:val="003A346B"/>
    <w:rsid w:val="003A4ECA"/>
    <w:rsid w:val="003C77A8"/>
    <w:rsid w:val="003E20D5"/>
    <w:rsid w:val="003E4825"/>
    <w:rsid w:val="003E4B3E"/>
    <w:rsid w:val="0041006B"/>
    <w:rsid w:val="0042168F"/>
    <w:rsid w:val="00435D57"/>
    <w:rsid w:val="004401AF"/>
    <w:rsid w:val="00444C86"/>
    <w:rsid w:val="0045676C"/>
    <w:rsid w:val="00481354"/>
    <w:rsid w:val="004A16D0"/>
    <w:rsid w:val="004B0FD9"/>
    <w:rsid w:val="004D0549"/>
    <w:rsid w:val="004D36F3"/>
    <w:rsid w:val="004F12FE"/>
    <w:rsid w:val="00504D62"/>
    <w:rsid w:val="00515FAB"/>
    <w:rsid w:val="00546D0D"/>
    <w:rsid w:val="00575EED"/>
    <w:rsid w:val="005771E6"/>
    <w:rsid w:val="005935FA"/>
    <w:rsid w:val="005A4917"/>
    <w:rsid w:val="005B3508"/>
    <w:rsid w:val="005B413E"/>
    <w:rsid w:val="005B6237"/>
    <w:rsid w:val="005C193C"/>
    <w:rsid w:val="005E38A9"/>
    <w:rsid w:val="005F0364"/>
    <w:rsid w:val="005F364F"/>
    <w:rsid w:val="006003F0"/>
    <w:rsid w:val="00601A2D"/>
    <w:rsid w:val="00611A0D"/>
    <w:rsid w:val="006137EA"/>
    <w:rsid w:val="00616455"/>
    <w:rsid w:val="00617B72"/>
    <w:rsid w:val="00646A98"/>
    <w:rsid w:val="00650936"/>
    <w:rsid w:val="00654832"/>
    <w:rsid w:val="00656E97"/>
    <w:rsid w:val="00680B0F"/>
    <w:rsid w:val="006A0E31"/>
    <w:rsid w:val="006A5B68"/>
    <w:rsid w:val="006A7F96"/>
    <w:rsid w:val="006B4E36"/>
    <w:rsid w:val="006C22C4"/>
    <w:rsid w:val="006C33DB"/>
    <w:rsid w:val="006C6FAD"/>
    <w:rsid w:val="006F0CCB"/>
    <w:rsid w:val="00706D3A"/>
    <w:rsid w:val="007670B0"/>
    <w:rsid w:val="007A063E"/>
    <w:rsid w:val="007B0A2B"/>
    <w:rsid w:val="007B462F"/>
    <w:rsid w:val="007B7A0E"/>
    <w:rsid w:val="007C1849"/>
    <w:rsid w:val="007C2BC2"/>
    <w:rsid w:val="007E2685"/>
    <w:rsid w:val="007F248F"/>
    <w:rsid w:val="007F24E8"/>
    <w:rsid w:val="0080321E"/>
    <w:rsid w:val="00841710"/>
    <w:rsid w:val="008445C2"/>
    <w:rsid w:val="00860C8D"/>
    <w:rsid w:val="0087174A"/>
    <w:rsid w:val="0087546A"/>
    <w:rsid w:val="008772F4"/>
    <w:rsid w:val="00893307"/>
    <w:rsid w:val="00893E53"/>
    <w:rsid w:val="008C3AFD"/>
    <w:rsid w:val="008D1B23"/>
    <w:rsid w:val="008D332D"/>
    <w:rsid w:val="008E5AE8"/>
    <w:rsid w:val="008F3A81"/>
    <w:rsid w:val="00913B9D"/>
    <w:rsid w:val="00914A91"/>
    <w:rsid w:val="0092710B"/>
    <w:rsid w:val="00931FA5"/>
    <w:rsid w:val="00936EFD"/>
    <w:rsid w:val="0094468C"/>
    <w:rsid w:val="00967F3E"/>
    <w:rsid w:val="0097193F"/>
    <w:rsid w:val="00982B41"/>
    <w:rsid w:val="00993DF0"/>
    <w:rsid w:val="009B0968"/>
    <w:rsid w:val="009C64BE"/>
    <w:rsid w:val="009C7622"/>
    <w:rsid w:val="009C799F"/>
    <w:rsid w:val="009D5D4A"/>
    <w:rsid w:val="009D6157"/>
    <w:rsid w:val="009E17B8"/>
    <w:rsid w:val="009E64CF"/>
    <w:rsid w:val="00A05560"/>
    <w:rsid w:val="00A05A24"/>
    <w:rsid w:val="00A11170"/>
    <w:rsid w:val="00A154BA"/>
    <w:rsid w:val="00A3738A"/>
    <w:rsid w:val="00A41125"/>
    <w:rsid w:val="00A44644"/>
    <w:rsid w:val="00A601EC"/>
    <w:rsid w:val="00A67E0E"/>
    <w:rsid w:val="00A71CD2"/>
    <w:rsid w:val="00A73598"/>
    <w:rsid w:val="00A7644D"/>
    <w:rsid w:val="00A83096"/>
    <w:rsid w:val="00A85316"/>
    <w:rsid w:val="00A906C3"/>
    <w:rsid w:val="00A9189F"/>
    <w:rsid w:val="00A92B3B"/>
    <w:rsid w:val="00AA5C07"/>
    <w:rsid w:val="00AA6F4D"/>
    <w:rsid w:val="00AF474C"/>
    <w:rsid w:val="00B0159A"/>
    <w:rsid w:val="00B162A5"/>
    <w:rsid w:val="00B3554A"/>
    <w:rsid w:val="00B51B1C"/>
    <w:rsid w:val="00B5364D"/>
    <w:rsid w:val="00B63F0D"/>
    <w:rsid w:val="00B668B0"/>
    <w:rsid w:val="00B67071"/>
    <w:rsid w:val="00B7585E"/>
    <w:rsid w:val="00B87D7A"/>
    <w:rsid w:val="00B968B4"/>
    <w:rsid w:val="00BB212B"/>
    <w:rsid w:val="00BC3B14"/>
    <w:rsid w:val="00BC3B9F"/>
    <w:rsid w:val="00BD4D88"/>
    <w:rsid w:val="00BE1A18"/>
    <w:rsid w:val="00BF4F9E"/>
    <w:rsid w:val="00C21FC8"/>
    <w:rsid w:val="00C31B1C"/>
    <w:rsid w:val="00C342FB"/>
    <w:rsid w:val="00C36EBD"/>
    <w:rsid w:val="00C56860"/>
    <w:rsid w:val="00C56D09"/>
    <w:rsid w:val="00C6343F"/>
    <w:rsid w:val="00C63BF4"/>
    <w:rsid w:val="00C82C83"/>
    <w:rsid w:val="00C9258A"/>
    <w:rsid w:val="00CA1498"/>
    <w:rsid w:val="00CA6AB1"/>
    <w:rsid w:val="00CC0245"/>
    <w:rsid w:val="00CC3745"/>
    <w:rsid w:val="00CE2310"/>
    <w:rsid w:val="00D1779A"/>
    <w:rsid w:val="00D47A69"/>
    <w:rsid w:val="00D620BE"/>
    <w:rsid w:val="00D66905"/>
    <w:rsid w:val="00D72913"/>
    <w:rsid w:val="00D77253"/>
    <w:rsid w:val="00D84788"/>
    <w:rsid w:val="00D903DC"/>
    <w:rsid w:val="00DA0183"/>
    <w:rsid w:val="00DA0C41"/>
    <w:rsid w:val="00DD7640"/>
    <w:rsid w:val="00DE242E"/>
    <w:rsid w:val="00DF11AC"/>
    <w:rsid w:val="00E11424"/>
    <w:rsid w:val="00E27467"/>
    <w:rsid w:val="00E4011A"/>
    <w:rsid w:val="00E40ACA"/>
    <w:rsid w:val="00E52D8B"/>
    <w:rsid w:val="00E64FBC"/>
    <w:rsid w:val="00E650C7"/>
    <w:rsid w:val="00E76D68"/>
    <w:rsid w:val="00E7710E"/>
    <w:rsid w:val="00E83EB8"/>
    <w:rsid w:val="00E84B8B"/>
    <w:rsid w:val="00E84CD2"/>
    <w:rsid w:val="00EB1237"/>
    <w:rsid w:val="00EE3795"/>
    <w:rsid w:val="00F23B3B"/>
    <w:rsid w:val="00F2422B"/>
    <w:rsid w:val="00F6152F"/>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1C640B93-7DF9-407E-BE97-49E91E92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rsid w:val="001534B7"/>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36391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culture-white-paper" TargetMode="External"/><Relationship Id="rId3" Type="http://schemas.openxmlformats.org/officeDocument/2006/relationships/customXml" Target="../customXml/item3.xml"/><Relationship Id="rId21" Type="http://schemas.openxmlformats.org/officeDocument/2006/relationships/hyperlink" Target="https://www.gov.uk/government/groups/libraries-taskforc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isitbritain.org/discover-england-fu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becca.cox@local.gov.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portengland.org/media/10629/sport-england-towards-an-active-na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BA4C1CA8A05A4F90D6FFE78BA8CFEB" ma:contentTypeVersion="4" ma:contentTypeDescription="Create a new document." ma:contentTypeScope="" ma:versionID="ddb596a6110ea079e65ddc94d350403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purl.org/dc/terms/"/>
    <ds:schemaRef ds:uri="http://schemas.microsoft.com/office/2006/documentManagement/types"/>
    <ds:schemaRef ds:uri="1c8a0e75-f4bc-4eb4-8ed0-578eaea9e1ca"/>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infopath/2007/PartnerControls"/>
    <ds:schemaRef ds:uri="c8febe6a-14d9-43ab-83c3-c48f478fa47c"/>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E0BBB4CF-899D-4EF9-BF6D-6C98731A6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E752B5-D07F-4754-94DB-2CF9CB29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E00B90C6</Template>
  <TotalTime>0</TotalTime>
  <Pages>6</Pages>
  <Words>2278</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3</cp:revision>
  <cp:lastPrinted>2010-08-12T11:06:00Z</cp:lastPrinted>
  <dcterms:created xsi:type="dcterms:W3CDTF">2016-08-31T14:40:00Z</dcterms:created>
  <dcterms:modified xsi:type="dcterms:W3CDTF">2016-08-31T14:40:00Z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0x01010042BA4C1CA8A05A4F90D6FFE78BA8CFEB</vt:lpwstr>
  </property>
  <property fmtid="{D5CDD505-2E9C-101B-9397-08002B2CF9AE}" pid="16" name="TaxKeyword">
    <vt:lpwstr/>
  </property>
  <property fmtid="{D5CDD505-2E9C-101B-9397-08002B2CF9AE}" pid="17" name="WorkflowChangePath">
    <vt:lpwstr>8a077446-872f-4862-be83-4e80f10e3066,5;8a077446-872f-4862-be83-4e80f10e3066,19;8a077446-872f-4862-be83-4e80f10e3066,28;8a077446-872f-4862-be83-4e80f10e3066,30;8a077446-872f-4862-be83-4e80f10e3066,32;8a077446-872f-4862-be83-4e80f10e3066,34;8a077446-872f-48</vt:lpwstr>
  </property>
</Properties>
</file>